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93" w:rsidRDefault="00B23D7C" w:rsidP="00992635">
      <w:pPr>
        <w:shd w:val="clear" w:color="auto" w:fill="FFFFFF"/>
        <w:spacing w:after="0" w:line="360" w:lineRule="auto"/>
        <w:ind w:firstLine="708"/>
        <w:jc w:val="center"/>
        <w:textAlignment w:val="top"/>
        <w:rPr>
          <w:rFonts w:ascii="Times New Roman" w:eastAsia="Times New Roman" w:hAnsi="Times New Roman" w:cs="Times New Roman"/>
          <w:b/>
          <w:color w:val="000000"/>
          <w:sz w:val="32"/>
          <w:szCs w:val="32"/>
          <w:lang w:val="en-US"/>
        </w:rPr>
      </w:pPr>
      <w:r w:rsidRPr="00F70D93">
        <w:rPr>
          <w:rFonts w:ascii="Times New Roman" w:eastAsia="Times New Roman" w:hAnsi="Times New Roman" w:cs="Times New Roman"/>
          <w:b/>
          <w:color w:val="000000"/>
          <w:sz w:val="32"/>
          <w:szCs w:val="32"/>
        </w:rPr>
        <w:t xml:space="preserve">О мерах по обеспечению </w:t>
      </w:r>
      <w:r w:rsidR="00B135E7" w:rsidRPr="00F70D93">
        <w:rPr>
          <w:rFonts w:ascii="Times New Roman" w:eastAsia="Times New Roman" w:hAnsi="Times New Roman" w:cs="Times New Roman"/>
          <w:b/>
          <w:color w:val="000000"/>
          <w:sz w:val="32"/>
          <w:szCs w:val="32"/>
        </w:rPr>
        <w:t xml:space="preserve">молодежи </w:t>
      </w:r>
      <w:r w:rsidRPr="00F70D93">
        <w:rPr>
          <w:rFonts w:ascii="Times New Roman" w:eastAsia="Times New Roman" w:hAnsi="Times New Roman" w:cs="Times New Roman"/>
          <w:b/>
          <w:color w:val="000000"/>
          <w:sz w:val="32"/>
          <w:szCs w:val="32"/>
        </w:rPr>
        <w:t>жильем</w:t>
      </w:r>
    </w:p>
    <w:p w:rsidR="00D20979" w:rsidRPr="00F70D93" w:rsidRDefault="00B23D7C" w:rsidP="00992635">
      <w:pPr>
        <w:shd w:val="clear" w:color="auto" w:fill="FFFFFF"/>
        <w:spacing w:after="0" w:line="360" w:lineRule="auto"/>
        <w:ind w:firstLine="708"/>
        <w:jc w:val="center"/>
        <w:textAlignment w:val="top"/>
        <w:rPr>
          <w:rFonts w:ascii="Times New Roman" w:eastAsia="Times New Roman" w:hAnsi="Times New Roman" w:cs="Times New Roman"/>
          <w:b/>
          <w:color w:val="000000"/>
          <w:sz w:val="32"/>
          <w:szCs w:val="32"/>
        </w:rPr>
      </w:pPr>
      <w:r w:rsidRPr="00F70D93">
        <w:rPr>
          <w:rFonts w:ascii="Times New Roman" w:eastAsia="Times New Roman" w:hAnsi="Times New Roman" w:cs="Times New Roman"/>
          <w:b/>
          <w:color w:val="000000"/>
          <w:sz w:val="32"/>
          <w:szCs w:val="32"/>
        </w:rPr>
        <w:t>в Республике Башкортостан</w:t>
      </w:r>
    </w:p>
    <w:p w:rsidR="00D20979" w:rsidRDefault="00D20979" w:rsidP="00992635">
      <w:pPr>
        <w:shd w:val="clear" w:color="auto" w:fill="FFFFFF"/>
        <w:spacing w:after="0" w:line="360" w:lineRule="auto"/>
        <w:ind w:firstLine="708"/>
        <w:jc w:val="both"/>
        <w:textAlignment w:val="top"/>
        <w:rPr>
          <w:rFonts w:ascii="Times New Roman" w:eastAsia="Times New Roman" w:hAnsi="Times New Roman" w:cs="Times New Roman"/>
          <w:color w:val="000000"/>
          <w:sz w:val="24"/>
          <w:szCs w:val="24"/>
        </w:rPr>
      </w:pPr>
    </w:p>
    <w:p w:rsidR="00A162EA" w:rsidRDefault="00A162EA" w:rsidP="00992635">
      <w:pPr>
        <w:shd w:val="clear" w:color="auto" w:fill="FFFFFF"/>
        <w:spacing w:after="0" w:line="360" w:lineRule="auto"/>
        <w:ind w:firstLine="708"/>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Одним из основных способов решения жилищного вопроса в Российской Федерации являются программы по улучшению жилищных условий.</w:t>
      </w:r>
    </w:p>
    <w:p w:rsidR="00A162EA" w:rsidRDefault="00A162EA" w:rsidP="00992635">
      <w:pPr>
        <w:shd w:val="clear" w:color="auto" w:fill="FFFFFF"/>
        <w:spacing w:after="0" w:line="360" w:lineRule="auto"/>
        <w:ind w:firstLine="708"/>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 данной сфере показал, что одним из условий нарушения прав граждан при участии в указанных программах является незнание условий их реализации, требований к их участникам.</w:t>
      </w:r>
    </w:p>
    <w:p w:rsidR="00A162EA" w:rsidRDefault="00A162EA" w:rsidP="00992635">
      <w:pPr>
        <w:shd w:val="clear" w:color="auto" w:fill="FFFFFF"/>
        <w:spacing w:after="0" w:line="360" w:lineRule="auto"/>
        <w:ind w:firstLine="708"/>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сегодняшний день на территории городского округа город Уфа Республики Башкортостан действуют следующие способы улучшения жилищных условий граждан:</w:t>
      </w:r>
    </w:p>
    <w:p w:rsidR="00A162EA" w:rsidRDefault="00A162EA" w:rsidP="00992635">
      <w:pPr>
        <w:pStyle w:val="a4"/>
        <w:numPr>
          <w:ilvl w:val="0"/>
          <w:numId w:val="1"/>
        </w:numPr>
        <w:shd w:val="clear" w:color="auto" w:fill="FFFFFF"/>
        <w:spacing w:before="240" w:after="0" w:line="360" w:lineRule="auto"/>
        <w:ind w:left="0" w:firstLine="709"/>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предоставление помещений гражданам по договорам социального найма. Для этого необходимо признание их </w:t>
      </w:r>
      <w:proofErr w:type="gramStart"/>
      <w:r>
        <w:rPr>
          <w:rFonts w:ascii="Times New Roman" w:eastAsia="Times New Roman" w:hAnsi="Times New Roman" w:cs="Times New Roman"/>
          <w:color w:val="000000"/>
          <w:sz w:val="24"/>
          <w:szCs w:val="24"/>
        </w:rPr>
        <w:t>малоимущими</w:t>
      </w:r>
      <w:proofErr w:type="gramEnd"/>
      <w:r>
        <w:rPr>
          <w:rFonts w:ascii="Times New Roman" w:eastAsia="Times New Roman" w:hAnsi="Times New Roman" w:cs="Times New Roman"/>
          <w:color w:val="000000"/>
          <w:sz w:val="24"/>
          <w:szCs w:val="24"/>
        </w:rPr>
        <w:t xml:space="preserve">. </w:t>
      </w:r>
    </w:p>
    <w:p w:rsidR="00A162EA" w:rsidRDefault="00A162EA" w:rsidP="00992635">
      <w:pPr>
        <w:pStyle w:val="a3"/>
        <w:shd w:val="clear" w:color="auto" w:fill="FFFFFF"/>
        <w:spacing w:before="0" w:beforeAutospacing="0" w:after="0" w:afterAutospacing="0" w:line="360" w:lineRule="auto"/>
        <w:ind w:firstLine="708"/>
        <w:jc w:val="both"/>
        <w:rPr>
          <w:color w:val="000000"/>
        </w:rPr>
      </w:pPr>
      <w:r>
        <w:rPr>
          <w:color w:val="000000"/>
        </w:rPr>
        <w:t xml:space="preserve">В целях признания граждан </w:t>
      </w:r>
      <w:proofErr w:type="gramStart"/>
      <w:r>
        <w:rPr>
          <w:color w:val="000000"/>
        </w:rPr>
        <w:t>малоимущими</w:t>
      </w:r>
      <w:proofErr w:type="gramEnd"/>
      <w:r>
        <w:rPr>
          <w:color w:val="000000"/>
        </w:rPr>
        <w:t xml:space="preserve"> и нуждающимися в жилых помещениях необходимо соблюдение следующих условий:</w:t>
      </w:r>
    </w:p>
    <w:p w:rsidR="00A162EA" w:rsidRDefault="00F70D93" w:rsidP="00992635">
      <w:pPr>
        <w:pStyle w:val="a3"/>
        <w:shd w:val="clear" w:color="auto" w:fill="FFFFFF"/>
        <w:spacing w:before="0" w:beforeAutospacing="0" w:after="0" w:afterAutospacing="0" w:line="360" w:lineRule="auto"/>
        <w:ind w:firstLine="708"/>
        <w:jc w:val="both"/>
        <w:rPr>
          <w:color w:val="000000"/>
        </w:rPr>
      </w:pPr>
      <w:proofErr w:type="gramStart"/>
      <w:r>
        <w:rPr>
          <w:color w:val="000000"/>
        </w:rPr>
        <w:t>–</w:t>
      </w:r>
      <w:r w:rsidR="00A162EA">
        <w:rPr>
          <w:color w:val="000000"/>
        </w:rPr>
        <w:t xml:space="preserve"> учетная нормы площади жилого помещения исходя из которого, определяется уровень обеспеченности граждан общей площадью жилого помещения для принятия их на учет в качестве нуждающихся в жилых помещениях – менее 12 кв.м. общей площади на одного человека;</w:t>
      </w:r>
      <w:proofErr w:type="gramEnd"/>
    </w:p>
    <w:p w:rsidR="00A162EA" w:rsidRDefault="00F70D93" w:rsidP="00992635">
      <w:pPr>
        <w:pStyle w:val="a3"/>
        <w:shd w:val="clear" w:color="auto" w:fill="FFFFFF"/>
        <w:spacing w:before="0" w:beforeAutospacing="0" w:after="0" w:afterAutospacing="0" w:line="360" w:lineRule="auto"/>
        <w:ind w:firstLine="708"/>
        <w:jc w:val="both"/>
        <w:rPr>
          <w:color w:val="000000"/>
        </w:rPr>
      </w:pPr>
      <w:r>
        <w:rPr>
          <w:color w:val="000000"/>
        </w:rPr>
        <w:t>–</w:t>
      </w:r>
      <w:r w:rsidR="00A162EA">
        <w:rPr>
          <w:color w:val="000000"/>
        </w:rPr>
        <w:t xml:space="preserve"> норма предоставления площади жилого помещения), исходя из которого, определяется размер общей площади жилого помещения, предоставляемого по договору социального найма </w:t>
      </w:r>
      <w:r>
        <w:rPr>
          <w:color w:val="000000"/>
        </w:rPr>
        <w:t>–</w:t>
      </w:r>
      <w:r w:rsidR="00A162EA">
        <w:rPr>
          <w:color w:val="000000"/>
        </w:rPr>
        <w:t xml:space="preserve"> в размере от 14 до 18 кв.м. на одного человека;</w:t>
      </w:r>
    </w:p>
    <w:p w:rsidR="00A162EA" w:rsidRDefault="00F70D93" w:rsidP="00992635">
      <w:pPr>
        <w:pStyle w:val="a3"/>
        <w:shd w:val="clear" w:color="auto" w:fill="FFFFFF"/>
        <w:spacing w:before="0" w:beforeAutospacing="0" w:after="0" w:afterAutospacing="0" w:line="360" w:lineRule="auto"/>
        <w:ind w:firstLine="708"/>
        <w:jc w:val="both"/>
        <w:rPr>
          <w:color w:val="000000"/>
        </w:rPr>
      </w:pPr>
      <w:proofErr w:type="gramStart"/>
      <w:r>
        <w:rPr>
          <w:color w:val="000000"/>
        </w:rPr>
        <w:t>–</w:t>
      </w:r>
      <w:r w:rsidR="00A162EA">
        <w:rPr>
          <w:color w:val="000000"/>
        </w:rPr>
        <w:t xml:space="preserve"> установлен порог размера дохода, приходящегося на каждого члена семьи  (одиноко проживающего гражданина), который не должен превышать величину прожиточного минимума для соответствующей возрастной группы населения (прожиточному минимуму ребенка, для лиц старше 18 лет – прожиточному минимуму трудоспособного, прожиточному минимуму пенсионера) на момент подачи заявления о постановке на учет нуждающихся в жилых помещениях муниципального жилищного фонда.</w:t>
      </w:r>
      <w:proofErr w:type="gramEnd"/>
    </w:p>
    <w:p w:rsidR="00A162EA" w:rsidRDefault="00F70D93" w:rsidP="00992635">
      <w:pPr>
        <w:pStyle w:val="a3"/>
        <w:shd w:val="clear" w:color="auto" w:fill="FFFFFF"/>
        <w:spacing w:before="0" w:beforeAutospacing="0" w:after="0" w:afterAutospacing="0" w:line="360" w:lineRule="auto"/>
        <w:ind w:firstLine="708"/>
        <w:jc w:val="both"/>
        <w:rPr>
          <w:color w:val="000000"/>
        </w:rPr>
      </w:pPr>
      <w:r>
        <w:rPr>
          <w:color w:val="000000"/>
        </w:rPr>
        <w:t>–</w:t>
      </w:r>
      <w:r w:rsidR="00A162EA">
        <w:rPr>
          <w:color w:val="000000"/>
        </w:rPr>
        <w:t xml:space="preserve"> установлен порог стоимости имущества, находящегося в собственности членов семьи (одиноко проживающего гражданина) и подлежащего налогообложению, менее расчетного показателя рыночной стоимости приобретения жилого помещения на одного члена семьи (одиноко проживающего гражданина).</w:t>
      </w:r>
    </w:p>
    <w:p w:rsidR="00A162EA" w:rsidRDefault="00F70D93" w:rsidP="00992635">
      <w:pPr>
        <w:pStyle w:val="a3"/>
        <w:shd w:val="clear" w:color="auto" w:fill="FFFFFF"/>
        <w:spacing w:before="0" w:beforeAutospacing="0" w:after="0" w:afterAutospacing="0" w:line="360" w:lineRule="auto"/>
        <w:ind w:firstLine="708"/>
        <w:jc w:val="both"/>
        <w:rPr>
          <w:color w:val="000000"/>
        </w:rPr>
      </w:pPr>
      <w:r>
        <w:rPr>
          <w:color w:val="000000"/>
        </w:rPr>
        <w:t>–</w:t>
      </w:r>
      <w:r w:rsidR="00A162EA">
        <w:rPr>
          <w:color w:val="000000"/>
        </w:rPr>
        <w:t xml:space="preserve"> установлен период накопления денежных средств равный 10 годам, для приобретения гражданами жилых помещений.</w:t>
      </w:r>
    </w:p>
    <w:p w:rsidR="00A162EA" w:rsidRDefault="00A162EA" w:rsidP="00992635">
      <w:pPr>
        <w:pStyle w:val="a3"/>
        <w:shd w:val="clear" w:color="auto" w:fill="FFFFFF"/>
        <w:spacing w:before="0" w:beforeAutospacing="0" w:after="0" w:afterAutospacing="0" w:line="360" w:lineRule="auto"/>
        <w:ind w:firstLine="708"/>
        <w:jc w:val="both"/>
        <w:rPr>
          <w:color w:val="000000"/>
        </w:rPr>
      </w:pPr>
      <w:r>
        <w:rPr>
          <w:color w:val="000000"/>
        </w:rPr>
        <w:lastRenderedPageBreak/>
        <w:t xml:space="preserve">В настоящее время, граждане, проживающие в городе Уфе,  должны обращаться </w:t>
      </w:r>
      <w:proofErr w:type="gramStart"/>
      <w:r>
        <w:rPr>
          <w:color w:val="000000"/>
        </w:rPr>
        <w:t>по</w:t>
      </w:r>
      <w:proofErr w:type="gramEnd"/>
      <w:r>
        <w:rPr>
          <w:color w:val="000000"/>
        </w:rPr>
        <w:t xml:space="preserve"> вопросам признания малоимущими в целях </w:t>
      </w:r>
      <w:proofErr w:type="gramStart"/>
      <w:r>
        <w:rPr>
          <w:color w:val="000000"/>
        </w:rPr>
        <w:t>постановки</w:t>
      </w:r>
      <w:proofErr w:type="gramEnd"/>
      <w:r>
        <w:rPr>
          <w:color w:val="000000"/>
        </w:rPr>
        <w:t xml:space="preserve"> на учет нуждающихся в жилых помещениях муниципального жилищного фонда по договорам социального найма в администрацию районов городского округа город Уфа Республики Башкортостан по месту жительства.</w:t>
      </w:r>
    </w:p>
    <w:p w:rsidR="00A162EA" w:rsidRDefault="00A162EA" w:rsidP="00992635">
      <w:pPr>
        <w:pStyle w:val="a3"/>
        <w:shd w:val="clear" w:color="auto" w:fill="FFFFFF"/>
        <w:spacing w:before="0" w:beforeAutospacing="0" w:after="0" w:afterAutospacing="0" w:line="360" w:lineRule="auto"/>
        <w:ind w:firstLine="708"/>
        <w:jc w:val="both"/>
        <w:rPr>
          <w:color w:val="000000"/>
        </w:rPr>
      </w:pPr>
      <w:r>
        <w:rPr>
          <w:color w:val="000000"/>
        </w:rPr>
        <w:t xml:space="preserve">После признания </w:t>
      </w:r>
      <w:proofErr w:type="gramStart"/>
      <w:r>
        <w:rPr>
          <w:color w:val="000000"/>
        </w:rPr>
        <w:t>малоимущим</w:t>
      </w:r>
      <w:proofErr w:type="gramEnd"/>
      <w:r>
        <w:rPr>
          <w:color w:val="000000"/>
        </w:rPr>
        <w:t xml:space="preserve">, гражданин принимается на учет граждан в качестве нуждающихся в жилых помещениях по договору социального найма. С заявлением о принятии на учет должен быть представлен дополнительный пакет документов, предусмотренный законодательством. </w:t>
      </w:r>
    </w:p>
    <w:p w:rsidR="00A162EA" w:rsidRDefault="00A162EA" w:rsidP="00992635">
      <w:pPr>
        <w:pStyle w:val="a3"/>
        <w:shd w:val="clear" w:color="auto" w:fill="FFFFFF"/>
        <w:spacing w:before="0" w:beforeAutospacing="0" w:after="0" w:afterAutospacing="0" w:line="360" w:lineRule="auto"/>
        <w:ind w:firstLine="708"/>
        <w:jc w:val="both"/>
      </w:pPr>
      <w:r>
        <w:rPr>
          <w:color w:val="000000"/>
        </w:rPr>
        <w:t xml:space="preserve">После </w:t>
      </w:r>
      <w:r>
        <w:t xml:space="preserve">принятия гражданина на учет в качестве нуждающегося в жилом помещении. Гражданин состоит в очереди на заключение договора социального найма. </w:t>
      </w:r>
    </w:p>
    <w:p w:rsidR="00A162EA" w:rsidRDefault="00A162EA" w:rsidP="00992635">
      <w:pPr>
        <w:pStyle w:val="a3"/>
        <w:shd w:val="clear" w:color="auto" w:fill="FFFFFF"/>
        <w:spacing w:before="0" w:beforeAutospacing="0" w:after="0" w:afterAutospacing="0" w:line="360" w:lineRule="auto"/>
        <w:ind w:firstLine="708"/>
        <w:jc w:val="both"/>
        <w:rPr>
          <w:color w:val="000000"/>
        </w:rPr>
      </w:pPr>
      <w:r>
        <w:t xml:space="preserve">Для получения жилья по договору социального найма возраст не имеет значения. </w:t>
      </w:r>
    </w:p>
    <w:p w:rsidR="00A162EA" w:rsidRDefault="00A162EA" w:rsidP="00992635">
      <w:pPr>
        <w:shd w:val="clear" w:color="auto" w:fill="FFFFFF"/>
        <w:spacing w:after="0" w:line="360" w:lineRule="auto"/>
        <w:ind w:firstLine="708"/>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договору социального найма помещение предоставляется во владение и пользование. </w:t>
      </w:r>
    </w:p>
    <w:p w:rsidR="00A162EA" w:rsidRDefault="00A162EA" w:rsidP="00992635">
      <w:pPr>
        <w:shd w:val="clear" w:color="auto" w:fill="FFFFFF"/>
        <w:spacing w:after="0" w:line="360" w:lineRule="auto"/>
        <w:ind w:firstLine="708"/>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данном случае предприятие никаким образом не может участвовать в оказании помощи сотруднику.</w:t>
      </w:r>
    </w:p>
    <w:p w:rsidR="00A162EA" w:rsidRDefault="00992635" w:rsidP="00992635">
      <w:pPr>
        <w:pStyle w:val="a4"/>
        <w:numPr>
          <w:ilvl w:val="0"/>
          <w:numId w:val="1"/>
        </w:numPr>
        <w:shd w:val="clear" w:color="auto" w:fill="FFFFFF"/>
        <w:spacing w:before="240" w:after="0" w:line="360" w:lineRule="auto"/>
        <w:ind w:left="0" w:firstLine="709"/>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00A162EA">
        <w:rPr>
          <w:rFonts w:ascii="Times New Roman" w:eastAsia="Times New Roman" w:hAnsi="Times New Roman" w:cs="Times New Roman"/>
          <w:color w:val="000000"/>
          <w:sz w:val="24"/>
          <w:szCs w:val="24"/>
        </w:rPr>
        <w:t>раждане, которые имеют на момент подачи заявлений аварийное жилье, не отвечающее нормам и требованиям, установленным законодательством РФ к жилым помещениям.</w:t>
      </w:r>
    </w:p>
    <w:p w:rsidR="00A162EA" w:rsidRDefault="00A162EA" w:rsidP="00992635">
      <w:pPr>
        <w:pStyle w:val="a4"/>
        <w:shd w:val="clear" w:color="auto" w:fill="FFFFFF"/>
        <w:spacing w:after="0" w:line="360" w:lineRule="auto"/>
        <w:ind w:left="0" w:firstLine="708"/>
        <w:jc w:val="both"/>
        <w:textAlignment w:val="top"/>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Правительством Республики Башкортостан  принята программа «Об адресных программах Республики Башкортостан по переселению граждан из аварийного жилищного фонда на 2013</w:t>
      </w:r>
      <w:r w:rsidR="00F70D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2017 годы». В соответствии с данным постановлением. Если дом гражданина включен в данную Программу и подлежит расселению, то в сроки предусмотренные Программой гражданину будет предоставлено уведомление о предоставлении аналогичного по площади жилья, либо выплате его рыночной стоимости. </w:t>
      </w:r>
    </w:p>
    <w:p w:rsidR="00A162EA" w:rsidRDefault="00A162EA" w:rsidP="00992635">
      <w:pPr>
        <w:shd w:val="clear" w:color="auto" w:fill="FFFFFF"/>
        <w:spacing w:after="0" w:line="360" w:lineRule="auto"/>
        <w:ind w:firstLine="708"/>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Предприятие также не может участвовать в оказании помощи сотруднику в данном случае.</w:t>
      </w:r>
    </w:p>
    <w:p w:rsidR="00A162EA" w:rsidRDefault="00A162EA" w:rsidP="00992635">
      <w:pPr>
        <w:pStyle w:val="a4"/>
        <w:numPr>
          <w:ilvl w:val="0"/>
          <w:numId w:val="1"/>
        </w:numPr>
        <w:shd w:val="clear" w:color="auto" w:fill="FFFFFF"/>
        <w:spacing w:before="240" w:after="0" w:line="360" w:lineRule="auto"/>
        <w:ind w:left="0" w:firstLine="709"/>
        <w:jc w:val="both"/>
        <w:textAlignment w:val="top"/>
        <w:rPr>
          <w:rFonts w:ascii="Times New Roman" w:eastAsia="Times New Roman" w:hAnsi="Times New Roman" w:cs="Times New Roman"/>
          <w:color w:val="000000"/>
          <w:sz w:val="24"/>
          <w:szCs w:val="24"/>
        </w:rPr>
      </w:pPr>
      <w:r>
        <w:rPr>
          <w:rFonts w:ascii="Times New Roman" w:eastAsia="Arial Unicode MS" w:hAnsi="Times New Roman" w:cs="Times New Roman"/>
          <w:sz w:val="24"/>
          <w:szCs w:val="24"/>
        </w:rPr>
        <w:t>Приобретение гражданами жилья по Городской программе социального жилищного ипотечного кредитования.</w:t>
      </w:r>
    </w:p>
    <w:p w:rsidR="00A162EA" w:rsidRDefault="00A162EA" w:rsidP="0099263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Право на участие в Программе имеют граждане, постоянно проживающие и зарегистрированные в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Уфе, признанные органами местного самоуправления по месту их жительства нуждающимися в жилых помещениях</w:t>
      </w:r>
      <w:r>
        <w:rPr>
          <w:rFonts w:ascii="Times New Roman" w:hAnsi="Times New Roman" w:cs="Times New Roman"/>
          <w:sz w:val="24"/>
          <w:szCs w:val="24"/>
        </w:rPr>
        <w:t xml:space="preserve">, при соблюдении </w:t>
      </w:r>
      <w:r>
        <w:rPr>
          <w:rFonts w:ascii="Times New Roman" w:eastAsia="Times New Roman" w:hAnsi="Times New Roman" w:cs="Times New Roman"/>
          <w:sz w:val="24"/>
          <w:szCs w:val="24"/>
        </w:rPr>
        <w:t>требований</w:t>
      </w:r>
      <w:r>
        <w:rPr>
          <w:rFonts w:ascii="Times New Roman" w:hAnsi="Times New Roman" w:cs="Times New Roman"/>
          <w:sz w:val="24"/>
          <w:szCs w:val="24"/>
        </w:rPr>
        <w:t xml:space="preserve"> о величине дохода </w:t>
      </w:r>
      <w:r>
        <w:rPr>
          <w:rFonts w:ascii="Times New Roman" w:eastAsia="Times New Roman" w:hAnsi="Times New Roman" w:cs="Times New Roman"/>
          <w:sz w:val="24"/>
          <w:szCs w:val="24"/>
        </w:rPr>
        <w:t>заявителя и членов его семьи, исчисленн</w:t>
      </w:r>
      <w:r>
        <w:rPr>
          <w:rFonts w:ascii="Times New Roman" w:hAnsi="Times New Roman" w:cs="Times New Roman"/>
          <w:sz w:val="24"/>
          <w:szCs w:val="24"/>
        </w:rPr>
        <w:t>ое</w:t>
      </w:r>
      <w:r>
        <w:rPr>
          <w:rFonts w:ascii="Times New Roman" w:eastAsia="Times New Roman" w:hAnsi="Times New Roman" w:cs="Times New Roman"/>
          <w:sz w:val="24"/>
          <w:szCs w:val="24"/>
        </w:rPr>
        <w:t xml:space="preserve"> как среднее арифметическое за шесть последних месяцев</w:t>
      </w:r>
      <w:r>
        <w:rPr>
          <w:rFonts w:ascii="Times New Roman" w:hAnsi="Times New Roman" w:cs="Times New Roman"/>
          <w:sz w:val="24"/>
          <w:szCs w:val="24"/>
        </w:rPr>
        <w:t>.</w:t>
      </w:r>
    </w:p>
    <w:p w:rsidR="00A162EA" w:rsidRDefault="00A162EA" w:rsidP="0099263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Для участия в программе гражданин-заявитель подает заявление в орган учета по месту жительства с приложением</w:t>
      </w:r>
      <w:r>
        <w:rPr>
          <w:rFonts w:ascii="Times New Roman" w:hAnsi="Times New Roman" w:cs="Times New Roman"/>
          <w:sz w:val="24"/>
          <w:szCs w:val="24"/>
        </w:rPr>
        <w:t xml:space="preserve">  документов. </w:t>
      </w:r>
      <w:r>
        <w:rPr>
          <w:rFonts w:ascii="Times New Roman" w:eastAsia="Times New Roman" w:hAnsi="Times New Roman" w:cs="Times New Roman"/>
          <w:sz w:val="24"/>
          <w:szCs w:val="24"/>
        </w:rPr>
        <w:t>Заявления граждан, изъявивших желание приобрести жилое помещение по данной Программе, рассматриваются на общественных комиссиях по жилищным вопросам при администрациях районов городского округа город Уфа Республики Башкортостан. На основании представленных документов принимает</w:t>
      </w:r>
      <w:r>
        <w:rPr>
          <w:rFonts w:ascii="Times New Roman" w:hAnsi="Times New Roman" w:cs="Times New Roman"/>
          <w:sz w:val="24"/>
          <w:szCs w:val="24"/>
        </w:rPr>
        <w:t>ся</w:t>
      </w:r>
      <w:r>
        <w:rPr>
          <w:rFonts w:ascii="Times New Roman" w:eastAsia="Times New Roman" w:hAnsi="Times New Roman" w:cs="Times New Roman"/>
          <w:sz w:val="24"/>
          <w:szCs w:val="24"/>
        </w:rPr>
        <w:t xml:space="preserve"> решение об отказе или включении гражданина в состав участников Программы. Утвержденные главами администраций районов городского округа город Уфа Республики Башкортостан списки участников Программы направляются в Администрацию городского округа город Уфа Республики Башкортостан для формирования сводного списка. Отдел учета и распределения жилья Администрации городского округа город Уфа Республики Башкортостан формирует сводный список участников Программы и направляет в ОАО </w:t>
      </w:r>
      <w:r w:rsidR="00F70D93">
        <w:rPr>
          <w:rFonts w:ascii="Times New Roman" w:eastAsia="Times New Roman" w:hAnsi="Times New Roman" w:cs="Times New Roman"/>
          <w:sz w:val="24"/>
          <w:szCs w:val="24"/>
        </w:rPr>
        <w:t>«</w:t>
      </w:r>
      <w:r>
        <w:rPr>
          <w:rFonts w:ascii="Times New Roman" w:eastAsia="Times New Roman" w:hAnsi="Times New Roman" w:cs="Times New Roman"/>
          <w:sz w:val="24"/>
          <w:szCs w:val="24"/>
        </w:rPr>
        <w:t>УГАИК</w:t>
      </w:r>
      <w:r w:rsidR="00F70D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организации кредитования.</w:t>
      </w:r>
    </w:p>
    <w:p w:rsidR="00A162EA" w:rsidRDefault="00A162EA" w:rsidP="0099263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данной Программы  дополнительно действует </w:t>
      </w:r>
      <w:r>
        <w:rPr>
          <w:rFonts w:ascii="Times New Roman" w:hAnsi="Times New Roman" w:cs="Times New Roman"/>
          <w:sz w:val="24"/>
          <w:szCs w:val="24"/>
        </w:rPr>
        <w:t xml:space="preserve">Порядок по </w:t>
      </w:r>
      <w:r>
        <w:rPr>
          <w:rFonts w:ascii="Times New Roman" w:eastAsia="Times New Roman" w:hAnsi="Times New Roman" w:cs="Times New Roman"/>
          <w:sz w:val="24"/>
          <w:szCs w:val="24"/>
        </w:rPr>
        <w:t xml:space="preserve"> орган</w:t>
      </w:r>
      <w:r>
        <w:rPr>
          <w:rFonts w:ascii="Times New Roman" w:hAnsi="Times New Roman" w:cs="Times New Roman"/>
          <w:sz w:val="24"/>
          <w:szCs w:val="24"/>
        </w:rPr>
        <w:t xml:space="preserve">изации </w:t>
      </w:r>
      <w:r>
        <w:rPr>
          <w:rFonts w:ascii="Times New Roman" w:eastAsia="Times New Roman" w:hAnsi="Times New Roman" w:cs="Times New Roman"/>
          <w:sz w:val="24"/>
          <w:szCs w:val="24"/>
        </w:rPr>
        <w:t>социального жилищного ипотечного кредитования на участие в строительстве (приобретении) жилья</w:t>
      </w:r>
      <w:r>
        <w:rPr>
          <w:rFonts w:ascii="Times New Roman" w:hAnsi="Times New Roman" w:cs="Times New Roman"/>
          <w:sz w:val="24"/>
          <w:szCs w:val="24"/>
        </w:rPr>
        <w:t xml:space="preserve"> и</w:t>
      </w:r>
      <w:r>
        <w:rPr>
          <w:rFonts w:ascii="Times New Roman" w:eastAsia="Times New Roman" w:hAnsi="Times New Roman" w:cs="Times New Roman"/>
          <w:sz w:val="24"/>
          <w:szCs w:val="24"/>
        </w:rPr>
        <w:t xml:space="preserve"> устанавливает механизмы государственной поддержки постоянно проживающих и зарегистрированных в Республике Башкортостан граждан, нуждающихся в жилых помещениях, в виде:</w:t>
      </w:r>
    </w:p>
    <w:p w:rsidR="00A162EA" w:rsidRDefault="00A162EA" w:rsidP="00992635">
      <w:pPr>
        <w:autoSpaceDE w:val="0"/>
        <w:autoSpaceDN w:val="0"/>
        <w:adjustRightInd w:val="0"/>
        <w:spacing w:after="0" w:line="360" w:lineRule="auto"/>
        <w:ind w:left="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на частичную оплату первоначального взноса по договору на строительство (приобретение) жилья;</w:t>
      </w:r>
    </w:p>
    <w:p w:rsidR="00A162EA" w:rsidRDefault="00A162EA" w:rsidP="00992635">
      <w:pPr>
        <w:autoSpaceDE w:val="0"/>
        <w:autoSpaceDN w:val="0"/>
        <w:adjustRightInd w:val="0"/>
        <w:spacing w:after="0" w:line="360" w:lineRule="auto"/>
        <w:ind w:left="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предоставления ипотечного жилищного займа на строительство (приобретение) жилья.</w:t>
      </w:r>
    </w:p>
    <w:p w:rsidR="00A162EA" w:rsidRDefault="00A162EA" w:rsidP="00992635">
      <w:pPr>
        <w:autoSpaceDE w:val="0"/>
        <w:autoSpaceDN w:val="0"/>
        <w:adjustRightInd w:val="0"/>
        <w:spacing w:after="0" w:line="360" w:lineRule="auto"/>
        <w:ind w:firstLine="708"/>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настоящим Порядком содействие в улучшении жилищных условий может быть оказано гражданам:</w:t>
      </w:r>
    </w:p>
    <w:p w:rsidR="00A162EA" w:rsidRDefault="00A162EA" w:rsidP="00992635">
      <w:pPr>
        <w:autoSpaceDE w:val="0"/>
        <w:autoSpaceDN w:val="0"/>
        <w:adjustRightInd w:val="0"/>
        <w:spacing w:after="0" w:line="360" w:lineRule="auto"/>
        <w:ind w:left="709"/>
        <w:jc w:val="both"/>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изъявившим</w:t>
      </w:r>
      <w:proofErr w:type="gramEnd"/>
      <w:r>
        <w:rPr>
          <w:rFonts w:ascii="Times New Roman" w:eastAsia="Times New Roman" w:hAnsi="Times New Roman" w:cs="Times New Roman"/>
          <w:sz w:val="24"/>
          <w:szCs w:val="24"/>
        </w:rPr>
        <w:t xml:space="preserve"> желание использовать один из видов полу</w:t>
      </w:r>
      <w:r>
        <w:rPr>
          <w:rFonts w:ascii="Times New Roman" w:hAnsi="Times New Roman" w:cs="Times New Roman"/>
          <w:sz w:val="24"/>
          <w:szCs w:val="24"/>
        </w:rPr>
        <w:t>чения государственной поддержки</w:t>
      </w:r>
      <w:r>
        <w:rPr>
          <w:rFonts w:ascii="Times New Roman" w:eastAsia="Times New Roman" w:hAnsi="Times New Roman" w:cs="Times New Roman"/>
          <w:sz w:val="24"/>
          <w:szCs w:val="24"/>
        </w:rPr>
        <w:t>;</w:t>
      </w:r>
    </w:p>
    <w:p w:rsidR="00A162EA" w:rsidRDefault="00A162EA" w:rsidP="00992635">
      <w:pPr>
        <w:autoSpaceDE w:val="0"/>
        <w:autoSpaceDN w:val="0"/>
        <w:adjustRightInd w:val="0"/>
        <w:spacing w:after="0" w:line="360" w:lineRule="auto"/>
        <w:ind w:left="709"/>
        <w:jc w:val="both"/>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имеющим</w:t>
      </w:r>
      <w:proofErr w:type="gramEnd"/>
      <w:r>
        <w:rPr>
          <w:rFonts w:ascii="Times New Roman" w:eastAsia="Times New Roman" w:hAnsi="Times New Roman" w:cs="Times New Roman"/>
          <w:sz w:val="24"/>
          <w:szCs w:val="24"/>
        </w:rPr>
        <w:t xml:space="preserve"> совокупный доход, рассчитанный </w:t>
      </w:r>
      <w:r>
        <w:rPr>
          <w:rFonts w:ascii="Times New Roman" w:hAnsi="Times New Roman" w:cs="Times New Roman"/>
          <w:sz w:val="24"/>
          <w:szCs w:val="24"/>
        </w:rPr>
        <w:t>по специальной методике</w:t>
      </w:r>
      <w:r>
        <w:rPr>
          <w:rFonts w:ascii="Times New Roman" w:eastAsia="Times New Roman" w:hAnsi="Times New Roman" w:cs="Times New Roman"/>
          <w:sz w:val="24"/>
          <w:szCs w:val="24"/>
        </w:rPr>
        <w:t>;</w:t>
      </w:r>
    </w:p>
    <w:p w:rsidR="00A162EA" w:rsidRDefault="00A162EA" w:rsidP="00992635">
      <w:pPr>
        <w:autoSpaceDE w:val="0"/>
        <w:autoSpaceDN w:val="0"/>
        <w:adjustRightInd w:val="0"/>
        <w:spacing w:after="0" w:line="360" w:lineRule="auto"/>
        <w:ind w:left="709"/>
        <w:jc w:val="both"/>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поставленным</w:t>
      </w:r>
      <w:proofErr w:type="gramEnd"/>
      <w:r>
        <w:rPr>
          <w:rFonts w:ascii="Times New Roman" w:eastAsia="Times New Roman" w:hAnsi="Times New Roman" w:cs="Times New Roman"/>
          <w:sz w:val="24"/>
          <w:szCs w:val="24"/>
        </w:rPr>
        <w:t xml:space="preserve"> на учет в качестве нуждающихся в улучшении жилищных условий до 1 марта 2005 года;</w:t>
      </w:r>
    </w:p>
    <w:p w:rsidR="00A162EA" w:rsidRDefault="00A162EA" w:rsidP="00992635">
      <w:pPr>
        <w:autoSpaceDE w:val="0"/>
        <w:autoSpaceDN w:val="0"/>
        <w:adjustRightInd w:val="0"/>
        <w:spacing w:after="0" w:line="360" w:lineRule="auto"/>
        <w:ind w:left="709"/>
        <w:jc w:val="both"/>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признанным органами местного самоуправления по месту их постоянного жительства нуждающимися в жилых помещениях после 1 марта 2005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roofErr w:type="gramEnd"/>
    </w:p>
    <w:p w:rsidR="00A162EA" w:rsidRDefault="00A162EA" w:rsidP="0099263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данной Программы возраст участников не имеет значения. Гражданин участвует в ней самостоятельно. Со стороны предприятия в случае имеющейся возможности </w:t>
      </w:r>
      <w:r>
        <w:rPr>
          <w:rFonts w:ascii="Times New Roman" w:eastAsia="Times New Roman" w:hAnsi="Times New Roman" w:cs="Times New Roman"/>
          <w:sz w:val="24"/>
          <w:szCs w:val="24"/>
        </w:rPr>
        <w:lastRenderedPageBreak/>
        <w:t xml:space="preserve">может быть оказана финансовая помощь посредством субсидирования процентов по кредиту; оплаты части первоначального взноса, оказания материальной помощи. </w:t>
      </w:r>
    </w:p>
    <w:p w:rsidR="00A162EA" w:rsidRDefault="00A162EA" w:rsidP="00992635">
      <w:pPr>
        <w:pStyle w:val="a4"/>
        <w:numPr>
          <w:ilvl w:val="0"/>
          <w:numId w:val="1"/>
        </w:numPr>
        <w:autoSpaceDE w:val="0"/>
        <w:autoSpaceDN w:val="0"/>
        <w:adjustRightInd w:val="0"/>
        <w:spacing w:before="240" w:after="0" w:line="360" w:lineRule="auto"/>
        <w:ind w:left="0" w:firstLine="709"/>
        <w:jc w:val="both"/>
        <w:textAlignment w:val="top"/>
        <w:rPr>
          <w:rFonts w:ascii="Times New Roman" w:eastAsia="Arial Unicode MS" w:hAnsi="Times New Roman" w:cs="Times New Roman"/>
          <w:sz w:val="24"/>
          <w:szCs w:val="24"/>
        </w:rPr>
      </w:pPr>
      <w:r>
        <w:rPr>
          <w:rFonts w:ascii="Times New Roman" w:eastAsia="Arial Unicode MS" w:hAnsi="Times New Roman" w:cs="Times New Roman"/>
          <w:sz w:val="24"/>
          <w:szCs w:val="24"/>
        </w:rPr>
        <w:t>Федеральная целевая программа «Жилище» на 2011</w:t>
      </w:r>
      <w:r w:rsidR="003D62BB">
        <w:rPr>
          <w:rFonts w:ascii="Times New Roman" w:eastAsia="Arial Unicode MS" w:hAnsi="Times New Roman" w:cs="Times New Roman"/>
          <w:sz w:val="24"/>
          <w:szCs w:val="24"/>
        </w:rPr>
        <w:t>–2015 г</w:t>
      </w:r>
      <w:r>
        <w:rPr>
          <w:rFonts w:ascii="Times New Roman" w:eastAsia="Arial Unicode MS" w:hAnsi="Times New Roman" w:cs="Times New Roman"/>
          <w:sz w:val="24"/>
          <w:szCs w:val="24"/>
        </w:rPr>
        <w:t>г.  с подпрограммами о государственной поддержке молодых семей.</w:t>
      </w:r>
    </w:p>
    <w:p w:rsidR="00A162EA" w:rsidRDefault="00A162EA" w:rsidP="00992635">
      <w:pPr>
        <w:spacing w:after="0" w:line="360" w:lineRule="auto"/>
        <w:ind w:firstLine="708"/>
        <w:jc w:val="both"/>
        <w:rPr>
          <w:rFonts w:ascii="Times New Roman" w:hAnsi="Times New Roman" w:cs="Times New Roman"/>
          <w:sz w:val="24"/>
          <w:szCs w:val="24"/>
        </w:rPr>
      </w:pPr>
      <w:bookmarkStart w:id="0" w:name="sub_203"/>
      <w:r>
        <w:rPr>
          <w:rFonts w:ascii="Times New Roman" w:hAnsi="Times New Roman" w:cs="Times New Roman"/>
          <w:sz w:val="24"/>
          <w:szCs w:val="24"/>
        </w:rPr>
        <w:t>Участником Программы может быть молодая семья, в том числе неполная (состоящая из одного молодого родителя и одного или более детей), постоянно проживающая на территории городского округа город Уфа Республики Башкортостан, соответствующая следующим условиям:</w:t>
      </w:r>
    </w:p>
    <w:bookmarkEnd w:id="0"/>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а) возраст каждого из супругов либо одного родителя в неполной молодой семье не превышает 35 лет;</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 семья признана нуждающейся в жилом помещении;</w:t>
      </w:r>
    </w:p>
    <w:p w:rsidR="00A162EA" w:rsidRP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A162EA">
        <w:rPr>
          <w:rFonts w:ascii="Times New Roman" w:hAnsi="Times New Roman" w:cs="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162EA" w:rsidRPr="00A162EA" w:rsidRDefault="00A162EA" w:rsidP="00992635">
      <w:pPr>
        <w:spacing w:after="0" w:line="360" w:lineRule="auto"/>
        <w:ind w:firstLine="708"/>
        <w:jc w:val="both"/>
        <w:rPr>
          <w:rFonts w:ascii="Times New Roman" w:hAnsi="Times New Roman" w:cs="Times New Roman"/>
          <w:sz w:val="24"/>
          <w:szCs w:val="24"/>
        </w:rPr>
      </w:pPr>
      <w:r w:rsidRPr="00A162EA">
        <w:rPr>
          <w:rFonts w:ascii="Times New Roman" w:hAnsi="Times New Roman" w:cs="Times New Roman"/>
          <w:sz w:val="24"/>
          <w:szCs w:val="24"/>
        </w:rPr>
        <w:t xml:space="preserve">г) молодая семья является участником </w:t>
      </w:r>
      <w:hyperlink r:id="rId5" w:history="1">
        <w:r w:rsidRPr="00A162EA">
          <w:rPr>
            <w:rStyle w:val="a5"/>
            <w:rFonts w:ascii="Times New Roman" w:hAnsi="Times New Roman" w:cs="Times New Roman"/>
            <w:b w:val="0"/>
            <w:color w:val="auto"/>
            <w:sz w:val="24"/>
            <w:szCs w:val="24"/>
          </w:rPr>
          <w:t>подпрограммы</w:t>
        </w:r>
      </w:hyperlink>
      <w:r w:rsidRPr="00A162EA">
        <w:rPr>
          <w:rFonts w:ascii="Times New Roman" w:hAnsi="Times New Roman" w:cs="Times New Roman"/>
          <w:b/>
          <w:sz w:val="24"/>
          <w:szCs w:val="24"/>
        </w:rPr>
        <w:t xml:space="preserve"> </w:t>
      </w:r>
      <w:r w:rsidR="003D62BB">
        <w:rPr>
          <w:rFonts w:ascii="Times New Roman" w:hAnsi="Times New Roman" w:cs="Times New Roman"/>
          <w:sz w:val="24"/>
          <w:szCs w:val="24"/>
        </w:rPr>
        <w:t>«</w:t>
      </w:r>
      <w:r w:rsidRPr="00A162EA">
        <w:rPr>
          <w:rFonts w:ascii="Times New Roman" w:hAnsi="Times New Roman" w:cs="Times New Roman"/>
          <w:sz w:val="24"/>
          <w:szCs w:val="24"/>
        </w:rPr>
        <w:t>Обеспечение жильем молодых семей</w:t>
      </w:r>
      <w:r w:rsidR="003D62BB">
        <w:rPr>
          <w:rFonts w:ascii="Times New Roman" w:hAnsi="Times New Roman" w:cs="Times New Roman"/>
          <w:sz w:val="24"/>
          <w:szCs w:val="24"/>
        </w:rPr>
        <w:t>»</w:t>
      </w:r>
      <w:r w:rsidRPr="00A162EA">
        <w:rPr>
          <w:rFonts w:ascii="Times New Roman" w:hAnsi="Times New Roman" w:cs="Times New Roman"/>
          <w:sz w:val="24"/>
          <w:szCs w:val="24"/>
        </w:rPr>
        <w:t xml:space="preserve"> </w:t>
      </w:r>
      <w:hyperlink r:id="rId6" w:history="1">
        <w:r w:rsidRPr="00A162EA">
          <w:rPr>
            <w:rStyle w:val="a5"/>
            <w:rFonts w:ascii="Times New Roman" w:hAnsi="Times New Roman" w:cs="Times New Roman"/>
            <w:b w:val="0"/>
            <w:color w:val="auto"/>
            <w:sz w:val="24"/>
            <w:szCs w:val="24"/>
          </w:rPr>
          <w:t>федеральной целевой программы</w:t>
        </w:r>
      </w:hyperlink>
      <w:r w:rsidRPr="00A162EA">
        <w:rPr>
          <w:rFonts w:ascii="Times New Roman" w:hAnsi="Times New Roman" w:cs="Times New Roman"/>
          <w:sz w:val="24"/>
          <w:szCs w:val="24"/>
        </w:rPr>
        <w:t xml:space="preserve"> </w:t>
      </w:r>
      <w:r w:rsidR="003D62BB">
        <w:rPr>
          <w:rFonts w:ascii="Times New Roman" w:hAnsi="Times New Roman" w:cs="Times New Roman"/>
          <w:sz w:val="24"/>
          <w:szCs w:val="24"/>
        </w:rPr>
        <w:t>«</w:t>
      </w:r>
      <w:r w:rsidRPr="00A162EA">
        <w:rPr>
          <w:rFonts w:ascii="Times New Roman" w:hAnsi="Times New Roman" w:cs="Times New Roman"/>
          <w:sz w:val="24"/>
          <w:szCs w:val="24"/>
        </w:rPr>
        <w:t>Жилище</w:t>
      </w:r>
      <w:r w:rsidR="003D62BB">
        <w:rPr>
          <w:rFonts w:ascii="Times New Roman" w:hAnsi="Times New Roman" w:cs="Times New Roman"/>
          <w:sz w:val="24"/>
          <w:szCs w:val="24"/>
        </w:rPr>
        <w:t>»</w:t>
      </w:r>
      <w:r w:rsidRPr="00A162EA">
        <w:rPr>
          <w:rFonts w:ascii="Times New Roman" w:hAnsi="Times New Roman" w:cs="Times New Roman"/>
          <w:sz w:val="24"/>
          <w:szCs w:val="24"/>
        </w:rPr>
        <w:t xml:space="preserve"> на 2011</w:t>
      </w:r>
      <w:r w:rsidR="003D62BB">
        <w:rPr>
          <w:rFonts w:ascii="Times New Roman" w:hAnsi="Times New Roman" w:cs="Times New Roman"/>
          <w:sz w:val="24"/>
          <w:szCs w:val="24"/>
        </w:rPr>
        <w:t>–</w:t>
      </w:r>
      <w:r w:rsidRPr="00A162EA">
        <w:rPr>
          <w:rFonts w:ascii="Times New Roman" w:hAnsi="Times New Roman" w:cs="Times New Roman"/>
          <w:sz w:val="24"/>
          <w:szCs w:val="24"/>
        </w:rPr>
        <w:t>2015 годы.</w:t>
      </w:r>
    </w:p>
    <w:p w:rsidR="00A162EA" w:rsidRPr="00A162EA" w:rsidRDefault="00A162EA" w:rsidP="00992635">
      <w:pPr>
        <w:spacing w:after="0" w:line="360" w:lineRule="auto"/>
        <w:ind w:firstLine="708"/>
        <w:jc w:val="both"/>
        <w:rPr>
          <w:rFonts w:ascii="Times New Roman" w:eastAsia="Arial Unicode MS" w:hAnsi="Times New Roman" w:cs="Times New Roman"/>
          <w:sz w:val="24"/>
          <w:szCs w:val="24"/>
        </w:rPr>
      </w:pPr>
      <w:bookmarkStart w:id="1" w:name="sub_202"/>
      <w:r w:rsidRPr="00A162EA">
        <w:rPr>
          <w:rFonts w:ascii="Times New Roman" w:hAnsi="Times New Roman" w:cs="Times New Roman"/>
          <w:sz w:val="24"/>
          <w:szCs w:val="24"/>
        </w:rPr>
        <w:t>Формой оказания социальной поддержки является предоставление молодым семьям, признанным нуждающимися в улучшении жилищных условий, социальных выплат.</w:t>
      </w:r>
      <w:bookmarkEnd w:id="1"/>
    </w:p>
    <w:p w:rsidR="00A162EA" w:rsidRDefault="00A162EA" w:rsidP="00992635">
      <w:pPr>
        <w:spacing w:after="0" w:line="360" w:lineRule="auto"/>
        <w:ind w:firstLine="708"/>
        <w:jc w:val="both"/>
        <w:rPr>
          <w:rFonts w:ascii="Times New Roman" w:hAnsi="Times New Roman" w:cs="Times New Roman"/>
          <w:sz w:val="24"/>
          <w:szCs w:val="24"/>
        </w:rPr>
      </w:pPr>
      <w:r w:rsidRPr="00A162EA">
        <w:rPr>
          <w:rFonts w:ascii="Times New Roman" w:hAnsi="Times New Roman" w:cs="Times New Roman"/>
          <w:sz w:val="24"/>
          <w:szCs w:val="24"/>
        </w:rPr>
        <w:t>Социальные выплаты используются</w:t>
      </w:r>
      <w:r>
        <w:rPr>
          <w:rFonts w:ascii="Times New Roman" w:hAnsi="Times New Roman" w:cs="Times New Roman"/>
          <w:sz w:val="24"/>
          <w:szCs w:val="24"/>
        </w:rPr>
        <w:t>:</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осуществляющей услуги для молодых семей по приобретению жилого помещения </w:t>
      </w:r>
      <w:proofErr w:type="spellStart"/>
      <w:r>
        <w:rPr>
          <w:rFonts w:ascii="Times New Roman" w:hAnsi="Times New Roman" w:cs="Times New Roman"/>
          <w:sz w:val="24"/>
          <w:szCs w:val="24"/>
        </w:rPr>
        <w:t>экономкласса</w:t>
      </w:r>
      <w:proofErr w:type="spellEnd"/>
      <w:r>
        <w:rPr>
          <w:rFonts w:ascii="Times New Roman" w:hAnsi="Times New Roman" w:cs="Times New Roman"/>
          <w:sz w:val="24"/>
          <w:szCs w:val="24"/>
        </w:rPr>
        <w:t xml:space="preserve"> на первичном рынке жилья);</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 для оплаты цены договора строительного подряда на строительство индивидуального жилого дома;</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3D62BB">
        <w:rPr>
          <w:rFonts w:ascii="Times New Roman" w:hAnsi="Times New Roman" w:cs="Times New Roman"/>
          <w:sz w:val="24"/>
          <w:szCs w:val="24"/>
        </w:rPr>
        <w:t>–</w:t>
      </w:r>
      <w:r>
        <w:rPr>
          <w:rFonts w:ascii="Times New Roman" w:hAnsi="Times New Roman" w:cs="Times New Roman"/>
          <w:sz w:val="24"/>
          <w:szCs w:val="24"/>
        </w:rPr>
        <w:t xml:space="preserve"> кооператив), после </w:t>
      </w:r>
      <w:proofErr w:type="gramStart"/>
      <w:r>
        <w:rPr>
          <w:rFonts w:ascii="Times New Roman" w:hAnsi="Times New Roman" w:cs="Times New Roman"/>
          <w:sz w:val="24"/>
          <w:szCs w:val="24"/>
        </w:rPr>
        <w:t>уплаты</w:t>
      </w:r>
      <w:proofErr w:type="gramEnd"/>
      <w:r>
        <w:rPr>
          <w:rFonts w:ascii="Times New Roman" w:hAnsi="Times New Roman" w:cs="Times New Roman"/>
          <w:sz w:val="24"/>
          <w:szCs w:val="24"/>
        </w:rPr>
        <w:t xml:space="preserve"> которого жилое помещение переходит в собственность этой молодой семьи;</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162EA" w:rsidRDefault="00A162EA" w:rsidP="00992635">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xml:space="preserve">) для оплаты договора с уполномоченной организацией на приобретение в интересах молодой семьи жилого помещения </w:t>
      </w:r>
      <w:proofErr w:type="spellStart"/>
      <w:r>
        <w:rPr>
          <w:rFonts w:ascii="Times New Roman" w:hAnsi="Times New Roman" w:cs="Times New Roman"/>
          <w:sz w:val="24"/>
          <w:szCs w:val="24"/>
        </w:rPr>
        <w:t>экономкласса</w:t>
      </w:r>
      <w:proofErr w:type="spellEnd"/>
      <w:r>
        <w:rPr>
          <w:rFonts w:ascii="Times New Roman" w:hAnsi="Times New Roman" w:cs="Times New Roman"/>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162EA" w:rsidRDefault="00A162EA" w:rsidP="00992635">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w:t>
      </w:r>
      <w:proofErr w:type="gramEnd"/>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 данной программе работа ведется с Администрацией района по месту проживания.</w:t>
      </w:r>
    </w:p>
    <w:p w:rsidR="00A162EA" w:rsidRDefault="00A162EA" w:rsidP="0099263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Предприятие в свою очередь  в случае имеющейся </w:t>
      </w:r>
      <w:proofErr w:type="gramStart"/>
      <w:r>
        <w:rPr>
          <w:rFonts w:ascii="Times New Roman" w:eastAsia="Times New Roman" w:hAnsi="Times New Roman" w:cs="Times New Roman"/>
          <w:sz w:val="24"/>
          <w:szCs w:val="24"/>
        </w:rPr>
        <w:t>возможности</w:t>
      </w:r>
      <w:proofErr w:type="gramEnd"/>
      <w:r>
        <w:rPr>
          <w:rFonts w:ascii="Times New Roman" w:eastAsia="Times New Roman" w:hAnsi="Times New Roman" w:cs="Times New Roman"/>
          <w:sz w:val="24"/>
          <w:szCs w:val="24"/>
        </w:rPr>
        <w:t xml:space="preserve"> может быть оказать финансовую помощь посредством субсидирования процентов по кредиту; оплаты части первоначального взноса, оказания материальной помощи. </w:t>
      </w:r>
    </w:p>
    <w:p w:rsidR="00A162EA" w:rsidRDefault="00A162EA" w:rsidP="008B2961">
      <w:pPr>
        <w:pStyle w:val="a4"/>
        <w:numPr>
          <w:ilvl w:val="0"/>
          <w:numId w:val="1"/>
        </w:numPr>
        <w:spacing w:before="240" w:after="0" w:line="360" w:lineRule="auto"/>
        <w:ind w:left="0" w:firstLine="709"/>
        <w:jc w:val="both"/>
        <w:rPr>
          <w:rFonts w:ascii="Times New Roman" w:eastAsia="MS UI Gothic" w:hAnsi="Times New Roman" w:cs="Times New Roman"/>
          <w:sz w:val="24"/>
          <w:szCs w:val="24"/>
          <w:shd w:val="clear" w:color="auto" w:fill="FFFFFF"/>
        </w:rPr>
      </w:pPr>
      <w:r>
        <w:rPr>
          <w:rFonts w:ascii="Times New Roman" w:eastAsia="MS UI Gothic" w:hAnsi="Times New Roman" w:cs="Times New Roman"/>
          <w:sz w:val="24"/>
          <w:szCs w:val="24"/>
          <w:shd w:val="clear" w:color="auto" w:fill="FFFFFF"/>
        </w:rPr>
        <w:t>Программа «Жилье для российской семьи».</w:t>
      </w:r>
    </w:p>
    <w:p w:rsidR="00A162EA" w:rsidRDefault="00A162EA" w:rsidP="00992635">
      <w:pPr>
        <w:spacing w:after="0" w:line="36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Категории </w:t>
      </w:r>
      <w:proofErr w:type="gramStart"/>
      <w:r>
        <w:rPr>
          <w:rFonts w:ascii="Times New Roman" w:eastAsia="Times New Roman" w:hAnsi="Times New Roman" w:cs="Times New Roman"/>
          <w:sz w:val="24"/>
          <w:szCs w:val="24"/>
          <w:shd w:val="clear" w:color="auto" w:fill="FFFFFF"/>
        </w:rPr>
        <w:t>лиц</w:t>
      </w:r>
      <w:proofErr w:type="gramEnd"/>
      <w:r>
        <w:rPr>
          <w:rFonts w:ascii="Times New Roman" w:eastAsia="Times New Roman" w:hAnsi="Times New Roman" w:cs="Times New Roman"/>
          <w:sz w:val="24"/>
          <w:szCs w:val="24"/>
          <w:shd w:val="clear" w:color="auto" w:fill="FFFFFF"/>
        </w:rPr>
        <w:t xml:space="preserve"> к которой относится работник определены: </w:t>
      </w:r>
    </w:p>
    <w:p w:rsidR="00A162EA" w:rsidRDefault="00A162EA" w:rsidP="00992635">
      <w:pPr>
        <w:spacing w:after="0" w:line="360" w:lineRule="auto"/>
        <w:ind w:firstLine="708"/>
        <w:jc w:val="both"/>
        <w:rPr>
          <w:rFonts w:ascii="Times New Roman" w:hAnsi="Times New Roman" w:cs="Times New Roman"/>
          <w:bCs/>
          <w:sz w:val="24"/>
          <w:szCs w:val="24"/>
        </w:rPr>
      </w:pPr>
      <w:r>
        <w:rPr>
          <w:rFonts w:ascii="Times New Roman" w:eastAsia="Times New Roman" w:hAnsi="Times New Roman" w:cs="Times New Roman"/>
          <w:sz w:val="24"/>
          <w:szCs w:val="24"/>
          <w:shd w:val="clear" w:color="auto" w:fill="FFFFFF"/>
        </w:rPr>
        <w:t>1. в п</w:t>
      </w:r>
      <w:r>
        <w:rPr>
          <w:rFonts w:ascii="Times New Roman" w:hAnsi="Times New Roman" w:cs="Times New Roman"/>
          <w:bCs/>
          <w:sz w:val="24"/>
          <w:szCs w:val="24"/>
        </w:rPr>
        <w:t xml:space="preserve">остановлении Правительства Республики Башкортостан от 15 октября 2014 г. № </w:t>
      </w:r>
      <w:r w:rsidR="003D62BB">
        <w:rPr>
          <w:rFonts w:ascii="Times New Roman" w:hAnsi="Times New Roman" w:cs="Times New Roman"/>
          <w:bCs/>
          <w:sz w:val="24"/>
          <w:szCs w:val="24"/>
        </w:rPr>
        <w:t xml:space="preserve"> </w:t>
      </w:r>
      <w:r>
        <w:rPr>
          <w:rFonts w:ascii="Times New Roman" w:hAnsi="Times New Roman" w:cs="Times New Roman"/>
          <w:bCs/>
          <w:sz w:val="24"/>
          <w:szCs w:val="24"/>
        </w:rPr>
        <w:t>472.</w:t>
      </w:r>
    </w:p>
    <w:p w:rsidR="00A162EA" w:rsidRDefault="00A162EA" w:rsidP="0099263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в постановлении Правительства Российской Федерации от 25 октября 2012 г. </w:t>
      </w:r>
      <w:r w:rsidR="003D62BB">
        <w:rPr>
          <w:rFonts w:ascii="Times New Roman" w:hAnsi="Times New Roman" w:cs="Times New Roman"/>
          <w:bCs/>
          <w:sz w:val="24"/>
          <w:szCs w:val="24"/>
        </w:rPr>
        <w:br/>
      </w:r>
      <w:r>
        <w:rPr>
          <w:rFonts w:ascii="Times New Roman" w:hAnsi="Times New Roman" w:cs="Times New Roman"/>
          <w:bCs/>
          <w:sz w:val="24"/>
          <w:szCs w:val="24"/>
        </w:rPr>
        <w:t>№ 1099.</w:t>
      </w:r>
    </w:p>
    <w:p w:rsidR="00A162EA" w:rsidRDefault="00A162EA" w:rsidP="00992635">
      <w:pPr>
        <w:pStyle w:val="a4"/>
        <w:spacing w:after="0" w:line="36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Каждая категория имеет свой перечень документов.</w:t>
      </w:r>
    </w:p>
    <w:p w:rsidR="00A162EA" w:rsidRDefault="00A162EA" w:rsidP="00992635">
      <w:pPr>
        <w:pStyle w:val="a4"/>
        <w:spacing w:after="0" w:line="36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В данной категории возраст не имеет значения. </w:t>
      </w:r>
    </w:p>
    <w:p w:rsidR="00A162EA" w:rsidRDefault="00A162EA" w:rsidP="00992635">
      <w:pPr>
        <w:pStyle w:val="a4"/>
        <w:spacing w:after="0" w:line="36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Основными критериями является в совокупности:</w:t>
      </w:r>
    </w:p>
    <w:p w:rsidR="00A162EA" w:rsidRDefault="003D62BB" w:rsidP="00992635">
      <w:pPr>
        <w:pStyle w:val="a4"/>
        <w:spacing w:after="0" w:line="36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w:t>
      </w:r>
      <w:r w:rsidR="00A162EA">
        <w:rPr>
          <w:rFonts w:ascii="Times New Roman" w:hAnsi="Times New Roman" w:cs="Times New Roman"/>
          <w:bCs/>
          <w:sz w:val="24"/>
          <w:szCs w:val="24"/>
        </w:rPr>
        <w:t xml:space="preserve"> </w:t>
      </w:r>
      <w:r w:rsidR="00487242">
        <w:rPr>
          <w:rFonts w:ascii="Times New Roman" w:hAnsi="Times New Roman" w:cs="Times New Roman"/>
          <w:bCs/>
          <w:sz w:val="24"/>
          <w:szCs w:val="24"/>
        </w:rPr>
        <w:t>п</w:t>
      </w:r>
      <w:r w:rsidR="00A162EA">
        <w:rPr>
          <w:rFonts w:ascii="Times New Roman" w:hAnsi="Times New Roman" w:cs="Times New Roman"/>
          <w:bCs/>
          <w:sz w:val="24"/>
          <w:szCs w:val="24"/>
        </w:rPr>
        <w:t>лощадь на одного члена семьи 18 кв.м. и ниже;</w:t>
      </w:r>
    </w:p>
    <w:p w:rsidR="00A162EA" w:rsidRPr="003D62BB" w:rsidRDefault="003D62BB" w:rsidP="00992635">
      <w:pPr>
        <w:pStyle w:val="a4"/>
        <w:spacing w:after="0" w:line="360" w:lineRule="auto"/>
        <w:ind w:left="0" w:firstLine="708"/>
        <w:jc w:val="both"/>
        <w:rPr>
          <w:rFonts w:ascii="Times New Roman" w:hAnsi="Times New Roman" w:cs="Times New Roman"/>
          <w:bCs/>
          <w:spacing w:val="-4"/>
          <w:sz w:val="24"/>
          <w:szCs w:val="24"/>
        </w:rPr>
      </w:pPr>
      <w:r w:rsidRPr="003D62BB">
        <w:rPr>
          <w:rFonts w:ascii="Times New Roman" w:hAnsi="Times New Roman" w:cs="Times New Roman"/>
          <w:bCs/>
          <w:spacing w:val="-4"/>
          <w:sz w:val="24"/>
          <w:szCs w:val="24"/>
        </w:rPr>
        <w:t>–</w:t>
      </w:r>
      <w:r w:rsidR="00A162EA" w:rsidRPr="003D62BB">
        <w:rPr>
          <w:rFonts w:ascii="Times New Roman" w:hAnsi="Times New Roman" w:cs="Times New Roman"/>
          <w:bCs/>
          <w:spacing w:val="-4"/>
          <w:sz w:val="24"/>
          <w:szCs w:val="24"/>
        </w:rPr>
        <w:t xml:space="preserve">  совокупный доход на каждого члена семьи не должен превышать 28 тыс. 800 руб. </w:t>
      </w:r>
    </w:p>
    <w:p w:rsidR="008B2961" w:rsidRPr="00915DC8" w:rsidRDefault="00A162EA" w:rsidP="00915DC8">
      <w:pPr>
        <w:pStyle w:val="a4"/>
        <w:spacing w:after="0" w:line="36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В случае соответствия данной категории граждан обращается в Администрацию района по месту жительства, в течение 10 дней </w:t>
      </w:r>
      <w:proofErr w:type="gramStart"/>
      <w:r>
        <w:rPr>
          <w:rFonts w:ascii="Times New Roman" w:hAnsi="Times New Roman" w:cs="Times New Roman"/>
          <w:bCs/>
          <w:sz w:val="24"/>
          <w:szCs w:val="24"/>
        </w:rPr>
        <w:t>с даты обращения</w:t>
      </w:r>
      <w:proofErr w:type="gramEnd"/>
      <w:r>
        <w:rPr>
          <w:rFonts w:ascii="Times New Roman" w:hAnsi="Times New Roman" w:cs="Times New Roman"/>
          <w:bCs/>
          <w:sz w:val="24"/>
          <w:szCs w:val="24"/>
        </w:rPr>
        <w:t xml:space="preserve"> в Администрацию с приложением необходимых документов, Администрация района выдает соответствующие решение. В случае положительного решения. Гражданин обращается к застройщику с просьбой заключить договор долевого участия. </w:t>
      </w:r>
    </w:p>
    <w:p w:rsidR="00A162EA" w:rsidRDefault="00A162EA" w:rsidP="00992635">
      <w:pPr>
        <w:pStyle w:val="a4"/>
        <w:spacing w:after="0" w:line="36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Так по данной программе имеются следующие застройщики:</w:t>
      </w:r>
    </w:p>
    <w:p w:rsidR="00A162EA" w:rsidRDefault="00A162EA" w:rsidP="00992635">
      <w:pPr>
        <w:numPr>
          <w:ilvl w:val="0"/>
          <w:numId w:val="2"/>
        </w:numPr>
        <w:spacing w:after="0" w:line="360" w:lineRule="auto"/>
        <w:ind w:left="0"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СтройВертикаль</w:t>
      </w:r>
      <w:proofErr w:type="spellEnd"/>
      <w:r>
        <w:rPr>
          <w:rFonts w:ascii="Times New Roman" w:eastAsia="Times New Roman" w:hAnsi="Times New Roman" w:cs="Times New Roman"/>
          <w:sz w:val="24"/>
          <w:szCs w:val="24"/>
        </w:rPr>
        <w:t xml:space="preserve">» с проектом застройки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Новобулгаково</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Уфимский район, объем планируемого ввода жилья по программе 50 000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w:t>
      </w:r>
    </w:p>
    <w:p w:rsidR="00A162EA" w:rsidRDefault="00A162EA" w:rsidP="00992635">
      <w:pPr>
        <w:numPr>
          <w:ilvl w:val="0"/>
          <w:numId w:val="2"/>
        </w:numPr>
        <w:spacing w:after="0" w:line="360" w:lineRule="auto"/>
        <w:ind w:left="0"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КилСтройИнвест</w:t>
      </w:r>
      <w:proofErr w:type="spellEnd"/>
      <w:r>
        <w:rPr>
          <w:rFonts w:ascii="Times New Roman" w:eastAsia="Times New Roman" w:hAnsi="Times New Roman" w:cs="Times New Roman"/>
          <w:sz w:val="24"/>
          <w:szCs w:val="24"/>
        </w:rPr>
        <w:t xml:space="preserve">» с проектом застройки ЖК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Миловский</w:t>
      </w:r>
      <w:proofErr w:type="spellEnd"/>
      <w:r>
        <w:rPr>
          <w:rFonts w:ascii="Times New Roman" w:eastAsia="Times New Roman" w:hAnsi="Times New Roman" w:cs="Times New Roman"/>
          <w:b/>
          <w:sz w:val="24"/>
          <w:szCs w:val="24"/>
        </w:rPr>
        <w:t xml:space="preserve"> парк»</w:t>
      </w:r>
      <w:r>
        <w:rPr>
          <w:rFonts w:ascii="Times New Roman" w:eastAsia="Times New Roman" w:hAnsi="Times New Roman" w:cs="Times New Roman"/>
          <w:sz w:val="24"/>
          <w:szCs w:val="24"/>
        </w:rPr>
        <w:t xml:space="preserve"> Уфимский район, объем  планируемого ввода жилья по программе 40 000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w:t>
      </w:r>
    </w:p>
    <w:p w:rsidR="00A162EA" w:rsidRDefault="00A162EA" w:rsidP="00992635">
      <w:pPr>
        <w:spacing w:after="0" w:line="36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данном случае, работник за счет своих средств полностью погашает сумму по договору долевого участия либо с использованием заемных средств.</w:t>
      </w:r>
    </w:p>
    <w:p w:rsidR="00A162EA" w:rsidRDefault="00A162EA" w:rsidP="00992635">
      <w:pPr>
        <w:spacing w:after="0" w:line="36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Учитывая использование заемных средств, предприятие может участвовать в погашении  процентов по кредиту, оказания материальной помощи. </w:t>
      </w:r>
    </w:p>
    <w:p w:rsidR="00A162EA" w:rsidRDefault="00A162EA" w:rsidP="006926A5">
      <w:pPr>
        <w:pStyle w:val="a4"/>
        <w:numPr>
          <w:ilvl w:val="0"/>
          <w:numId w:val="1"/>
        </w:numPr>
        <w:spacing w:before="240"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Создание работниками </w:t>
      </w:r>
      <w:proofErr w:type="spellStart"/>
      <w:proofErr w:type="gramStart"/>
      <w:r>
        <w:rPr>
          <w:rFonts w:ascii="Times New Roman" w:eastAsia="Times New Roman" w:hAnsi="Times New Roman" w:cs="Times New Roman"/>
          <w:sz w:val="24"/>
          <w:szCs w:val="24"/>
        </w:rPr>
        <w:t>жилищно</w:t>
      </w:r>
      <w:proofErr w:type="spellEnd"/>
      <w:r>
        <w:rPr>
          <w:rFonts w:ascii="Times New Roman" w:eastAsia="Times New Roman" w:hAnsi="Times New Roman" w:cs="Times New Roman"/>
          <w:sz w:val="24"/>
          <w:szCs w:val="24"/>
        </w:rPr>
        <w:t xml:space="preserve"> </w:t>
      </w:r>
      <w:r w:rsidR="004872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строительных</w:t>
      </w:r>
      <w:proofErr w:type="gramEnd"/>
      <w:r>
        <w:rPr>
          <w:rFonts w:ascii="Times New Roman" w:eastAsia="Times New Roman" w:hAnsi="Times New Roman" w:cs="Times New Roman"/>
          <w:sz w:val="24"/>
          <w:szCs w:val="24"/>
        </w:rPr>
        <w:t xml:space="preserve"> кооперативов.</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Жилищно-строительный кооператив – закрепленная на законодательном уровне самоорганизация граждан, которые желают улучшить свои жилищные условия. </w:t>
      </w:r>
      <w:r>
        <w:rPr>
          <w:rFonts w:ascii="Times New Roman" w:eastAsia="Times New Roman" w:hAnsi="Times New Roman" w:cs="Times New Roman"/>
          <w:sz w:val="24"/>
          <w:szCs w:val="24"/>
        </w:rPr>
        <w:t>Федеральный закон «</w:t>
      </w:r>
      <w:r>
        <w:rPr>
          <w:rFonts w:ascii="Times New Roman" w:hAnsi="Times New Roman" w:cs="Times New Roman"/>
          <w:sz w:val="24"/>
          <w:szCs w:val="24"/>
        </w:rPr>
        <w:t xml:space="preserve">О содействии  развитию жилищного строительства» предусматривает создание  Федерального фонда содействия развитию жилищного строительства как института развития. </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Целями деятельности Фонда являются содействие развитию жилищного строительства, иному развитию территорий в целях формирования благоприятной среды жизнедеятельности человека и общества, в том числе безопасных и благоприятных условий проживания для всех категорий граждан. </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Имущество Фонда формируется за счет имущественного взноса Российской Федерации в виде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иного имущества, в том числе денежных средств, а также за счет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не запрещенных законом поступлений.</w:t>
      </w:r>
    </w:p>
    <w:p w:rsidR="00A162EA" w:rsidRDefault="00A162EA" w:rsidP="00992635">
      <w:pPr>
        <w:spacing w:after="0"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На сегодняшний день Фонд имеет земельные участки, расположенные в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Новобулгаково</w:t>
      </w:r>
      <w:proofErr w:type="spellEnd"/>
      <w:r>
        <w:rPr>
          <w:rFonts w:ascii="Times New Roman" w:eastAsia="Times New Roman" w:hAnsi="Times New Roman" w:cs="Times New Roman"/>
          <w:sz w:val="24"/>
          <w:szCs w:val="24"/>
        </w:rPr>
        <w:t>», в ЖК «</w:t>
      </w:r>
      <w:proofErr w:type="spellStart"/>
      <w:r>
        <w:rPr>
          <w:rFonts w:ascii="Times New Roman" w:eastAsia="Times New Roman" w:hAnsi="Times New Roman" w:cs="Times New Roman"/>
          <w:sz w:val="24"/>
          <w:szCs w:val="24"/>
        </w:rPr>
        <w:t>Миловский</w:t>
      </w:r>
      <w:proofErr w:type="spellEnd"/>
      <w:r>
        <w:rPr>
          <w:rFonts w:ascii="Times New Roman" w:eastAsia="Times New Roman" w:hAnsi="Times New Roman" w:cs="Times New Roman"/>
          <w:sz w:val="24"/>
          <w:szCs w:val="24"/>
        </w:rPr>
        <w:t xml:space="preserve"> парк».</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Работники соответствующих предприятий (</w:t>
      </w:r>
      <w:proofErr w:type="gramStart"/>
      <w:r>
        <w:rPr>
          <w:rFonts w:ascii="Times New Roman" w:eastAsia="Times New Roman" w:hAnsi="Times New Roman" w:cs="Times New Roman"/>
          <w:sz w:val="24"/>
          <w:szCs w:val="24"/>
        </w:rPr>
        <w:t>согласно</w:t>
      </w:r>
      <w:proofErr w:type="gramEnd"/>
      <w:r>
        <w:rPr>
          <w:rFonts w:ascii="Times New Roman" w:eastAsia="Times New Roman" w:hAnsi="Times New Roman" w:cs="Times New Roman"/>
          <w:sz w:val="24"/>
          <w:szCs w:val="24"/>
        </w:rPr>
        <w:t xml:space="preserve"> утвержденного списка) имеют право обратиться в </w:t>
      </w:r>
      <w:proofErr w:type="spellStart"/>
      <w:r>
        <w:rPr>
          <w:rFonts w:ascii="Times New Roman" w:eastAsia="Times New Roman" w:hAnsi="Times New Roman" w:cs="Times New Roman"/>
          <w:sz w:val="24"/>
          <w:szCs w:val="24"/>
        </w:rPr>
        <w:t>Минпромторг</w:t>
      </w:r>
      <w:proofErr w:type="spellEnd"/>
      <w:r>
        <w:rPr>
          <w:rFonts w:ascii="Times New Roman" w:eastAsia="Times New Roman" w:hAnsi="Times New Roman" w:cs="Times New Roman"/>
          <w:sz w:val="24"/>
          <w:szCs w:val="24"/>
        </w:rPr>
        <w:t xml:space="preserve"> с заявлением о включении их в списки</w:t>
      </w:r>
      <w:r>
        <w:rPr>
          <w:rFonts w:ascii="Times New Roman" w:hAnsi="Times New Roman" w:cs="Times New Roman"/>
          <w:sz w:val="24"/>
          <w:szCs w:val="24"/>
        </w:rPr>
        <w:t xml:space="preserve">, имеющих право быть принятыми в члены кооператива. </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перечень </w:t>
      </w:r>
      <w:proofErr w:type="gramStart"/>
      <w:r>
        <w:rPr>
          <w:rFonts w:ascii="Times New Roman" w:hAnsi="Times New Roman" w:cs="Times New Roman"/>
          <w:sz w:val="24"/>
          <w:szCs w:val="24"/>
        </w:rPr>
        <w:t>документов, предоставляемых гражданами при подаче заявления входят</w:t>
      </w:r>
      <w:proofErr w:type="gramEnd"/>
      <w:r>
        <w:rPr>
          <w:rFonts w:ascii="Times New Roman" w:hAnsi="Times New Roman" w:cs="Times New Roman"/>
          <w:sz w:val="24"/>
          <w:szCs w:val="24"/>
        </w:rPr>
        <w:t>:</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Справка, выданная органом местного самоуправления по месту жительства гражданина, федеральной организацией либо федеральным госорганом, в ведении которого находится федеральная организация, о том, что гражданин принят на учет в качестве нуждающегося в жилых помещениях и состоит на таком учете.</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Выписка из ЕГРП.</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Справка о наличии стажа работы, выданная федеральной организацией, либо выписка из трудовой книжки, заверенная в установленном порядке (ст. 62 Трудового кодекса РФ). Для молодых ученых: справка о наличии стажа работы и замещаемой должности, выданная организацией, подведомственной Минсельхозу России, либо выписка из трудовой книжки, заверенная в установленном порядке.</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Для молодых ученых: копия паспорта гражданина и копия документа, подтверждающего наличие ученой степени «кандидат наук» или «доктор наук».</w:t>
      </w:r>
    </w:p>
    <w:p w:rsidR="00A162EA" w:rsidRDefault="00A162EA" w:rsidP="0099263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Категории граждан, имеющие п</w:t>
      </w:r>
      <w:r w:rsidR="00487242">
        <w:rPr>
          <w:rFonts w:ascii="Times New Roman" w:hAnsi="Times New Roman" w:cs="Times New Roman"/>
          <w:sz w:val="24"/>
          <w:szCs w:val="24"/>
        </w:rPr>
        <w:t>раво на вступление в кооператив:</w:t>
      </w:r>
      <w:r>
        <w:rPr>
          <w:rFonts w:ascii="Times New Roman" w:hAnsi="Times New Roman" w:cs="Times New Roman"/>
          <w:sz w:val="24"/>
          <w:szCs w:val="24"/>
        </w:rPr>
        <w:t xml:space="preserve"> </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w:t>
      </w:r>
      <w:r w:rsidR="00A162EA">
        <w:rPr>
          <w:rFonts w:ascii="Times New Roman" w:hAnsi="Times New Roman" w:cs="Times New Roman"/>
          <w:sz w:val="24"/>
          <w:szCs w:val="24"/>
        </w:rPr>
        <w:t xml:space="preserve"> </w:t>
      </w:r>
      <w:r>
        <w:rPr>
          <w:rFonts w:ascii="Times New Roman" w:hAnsi="Times New Roman" w:cs="Times New Roman"/>
          <w:sz w:val="24"/>
          <w:szCs w:val="24"/>
        </w:rPr>
        <w:t>н</w:t>
      </w:r>
      <w:r w:rsidR="00A162EA">
        <w:rPr>
          <w:rFonts w:ascii="Times New Roman" w:hAnsi="Times New Roman" w:cs="Times New Roman"/>
          <w:sz w:val="24"/>
          <w:szCs w:val="24"/>
        </w:rPr>
        <w:t>аучные работники или инженерно-технические работники государственных академий наук или подведомственных им организаций</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н</w:t>
      </w:r>
      <w:r w:rsidR="00A162EA">
        <w:rPr>
          <w:rFonts w:ascii="Times New Roman" w:hAnsi="Times New Roman" w:cs="Times New Roman"/>
          <w:sz w:val="24"/>
          <w:szCs w:val="24"/>
        </w:rPr>
        <w:t>аучные работники или инженерно-технические работники государственных научных центров</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м</w:t>
      </w:r>
      <w:r w:rsidR="00A162EA">
        <w:rPr>
          <w:rFonts w:ascii="Times New Roman" w:hAnsi="Times New Roman" w:cs="Times New Roman"/>
          <w:sz w:val="24"/>
          <w:szCs w:val="24"/>
        </w:rPr>
        <w:t>олодые учёные</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р</w:t>
      </w:r>
      <w:r w:rsidR="00A162EA">
        <w:rPr>
          <w:rFonts w:ascii="Times New Roman" w:hAnsi="Times New Roman" w:cs="Times New Roman"/>
          <w:sz w:val="24"/>
          <w:szCs w:val="24"/>
        </w:rPr>
        <w:t>аботники организаций оборонно-промышленного комплекса</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р</w:t>
      </w:r>
      <w:r w:rsidR="00A162EA">
        <w:rPr>
          <w:rFonts w:ascii="Times New Roman" w:hAnsi="Times New Roman" w:cs="Times New Roman"/>
          <w:sz w:val="24"/>
          <w:szCs w:val="24"/>
        </w:rPr>
        <w:t>аботники ФГУП — научные организации, работники ФГУП</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н</w:t>
      </w:r>
      <w:r w:rsidR="00A162EA">
        <w:rPr>
          <w:rFonts w:ascii="Times New Roman" w:hAnsi="Times New Roman" w:cs="Times New Roman"/>
          <w:sz w:val="24"/>
          <w:szCs w:val="24"/>
        </w:rPr>
        <w:t>аучно-педагогические работники федеральных высших учебных заведений</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р</w:t>
      </w:r>
      <w:r w:rsidR="00A162EA">
        <w:rPr>
          <w:rFonts w:ascii="Times New Roman" w:hAnsi="Times New Roman" w:cs="Times New Roman"/>
          <w:sz w:val="24"/>
          <w:szCs w:val="24"/>
        </w:rPr>
        <w:t>аботники федеральных государственных общеобразовательных учреждений, здравоохранения или учреждений культуры</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ф</w:t>
      </w:r>
      <w:r w:rsidR="00A162EA">
        <w:rPr>
          <w:rFonts w:ascii="Times New Roman" w:hAnsi="Times New Roman" w:cs="Times New Roman"/>
          <w:sz w:val="24"/>
          <w:szCs w:val="24"/>
        </w:rPr>
        <w:t>едеральные государственные гражданские служащие и (или) работники федеральных государственных органов</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в</w:t>
      </w:r>
      <w:r w:rsidR="00A162EA">
        <w:rPr>
          <w:rFonts w:ascii="Times New Roman" w:hAnsi="Times New Roman" w:cs="Times New Roman"/>
          <w:sz w:val="24"/>
          <w:szCs w:val="24"/>
        </w:rPr>
        <w:t>оеннослужащие, проходящие военную службу по контракту</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м</w:t>
      </w:r>
      <w:r w:rsidR="00A162EA">
        <w:rPr>
          <w:rFonts w:ascii="Times New Roman" w:hAnsi="Times New Roman" w:cs="Times New Roman"/>
          <w:sz w:val="24"/>
          <w:szCs w:val="24"/>
        </w:rPr>
        <w:t>олодые семьи</w:t>
      </w:r>
      <w:r>
        <w:rPr>
          <w:rFonts w:ascii="Times New Roman" w:hAnsi="Times New Roman" w:cs="Times New Roman"/>
          <w:sz w:val="24"/>
          <w:szCs w:val="24"/>
        </w:rPr>
        <w:t>;</w:t>
      </w:r>
    </w:p>
    <w:p w:rsidR="00A162EA" w:rsidRDefault="00487242" w:rsidP="00992635">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м</w:t>
      </w:r>
      <w:r w:rsidR="00A162EA">
        <w:rPr>
          <w:rFonts w:ascii="Times New Roman" w:hAnsi="Times New Roman" w:cs="Times New Roman"/>
          <w:sz w:val="24"/>
          <w:szCs w:val="24"/>
        </w:rPr>
        <w:t>ногодетные семьи</w:t>
      </w:r>
      <w:r>
        <w:rPr>
          <w:rFonts w:ascii="Times New Roman" w:hAnsi="Times New Roman" w:cs="Times New Roman"/>
          <w:sz w:val="24"/>
          <w:szCs w:val="24"/>
        </w:rPr>
        <w:t>;</w:t>
      </w:r>
    </w:p>
    <w:p w:rsidR="00A162EA" w:rsidRDefault="00A162EA" w:rsidP="0099263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Общие требования к гражданам:</w:t>
      </w:r>
    </w:p>
    <w:p w:rsidR="00A162EA" w:rsidRDefault="00487242" w:rsidP="0099263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A162EA">
        <w:rPr>
          <w:rFonts w:ascii="Times New Roman" w:hAnsi="Times New Roman" w:cs="Times New Roman"/>
          <w:sz w:val="24"/>
          <w:szCs w:val="24"/>
        </w:rPr>
        <w:t>Наличие стажа работы:</w:t>
      </w:r>
    </w:p>
    <w:p w:rsidR="00A162EA" w:rsidRDefault="00A162EA" w:rsidP="0099263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7 лет для инженерно-технических работников;</w:t>
      </w:r>
    </w:p>
    <w:p w:rsidR="00A162EA" w:rsidRDefault="00A162EA" w:rsidP="0099263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5 лет для иных работников</w:t>
      </w:r>
    </w:p>
    <w:p w:rsidR="00A162EA" w:rsidRDefault="00A162EA" w:rsidP="0099263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3 года для государственных служащих. </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одобрения списка  создается совместный список Фондом граждан имеющих право быть принятым в ЖСК. ЖСК в установленном порядке </w:t>
      </w:r>
      <w:proofErr w:type="gramStart"/>
      <w:r>
        <w:rPr>
          <w:rFonts w:ascii="Times New Roman" w:hAnsi="Times New Roman" w:cs="Times New Roman"/>
          <w:sz w:val="24"/>
          <w:szCs w:val="24"/>
        </w:rPr>
        <w:t>регистрируется</w:t>
      </w:r>
      <w:proofErr w:type="gramEnd"/>
      <w:r>
        <w:rPr>
          <w:rFonts w:ascii="Times New Roman" w:hAnsi="Times New Roman" w:cs="Times New Roman"/>
          <w:sz w:val="24"/>
          <w:szCs w:val="24"/>
        </w:rPr>
        <w:t xml:space="preserve"> вносят членские взносы. ЖСК обращается в Фонд с ходатайством о выделении земельного участка для строительства.  </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выделения земельного участка Фондом соответствующему ЖСК для строительства многоквартирного дома или ИЖС, ЖСК принимает решение  о самостоятельном строительстве, либо специализированной организации. </w:t>
      </w:r>
    </w:p>
    <w:p w:rsidR="00A162EA" w:rsidRDefault="00A162EA" w:rsidP="00992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Кооператив представляет в Фонд отчётность о ходе проделанной работы. После завершения строительства и ввод в эксплуатацию жилья кооператив направляет в Фонд соответствующий пакет документов. </w:t>
      </w:r>
    </w:p>
    <w:p w:rsidR="009479C4" w:rsidRDefault="009479C4" w:rsidP="00F011DE">
      <w:pPr>
        <w:spacing w:after="0" w:line="360" w:lineRule="auto"/>
      </w:pPr>
    </w:p>
    <w:sectPr w:rsidR="009479C4" w:rsidSect="00F011D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UI Gothic">
    <w:charset w:val="80"/>
    <w:family w:val="swiss"/>
    <w:pitch w:val="variable"/>
    <w:sig w:usb0="E00002FF" w:usb1="6AC7FDFB" w:usb2="08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B3EEB"/>
    <w:multiLevelType w:val="multilevel"/>
    <w:tmpl w:val="F5FA0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8A83C4D"/>
    <w:multiLevelType w:val="hybridMultilevel"/>
    <w:tmpl w:val="BE823412"/>
    <w:lvl w:ilvl="0" w:tplc="0FB63340">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162EA"/>
    <w:rsid w:val="000D1C13"/>
    <w:rsid w:val="00255A87"/>
    <w:rsid w:val="003D62BB"/>
    <w:rsid w:val="00456EE5"/>
    <w:rsid w:val="00487242"/>
    <w:rsid w:val="00542210"/>
    <w:rsid w:val="0057291F"/>
    <w:rsid w:val="006926A5"/>
    <w:rsid w:val="006B567C"/>
    <w:rsid w:val="008B2961"/>
    <w:rsid w:val="00915DC8"/>
    <w:rsid w:val="009375DD"/>
    <w:rsid w:val="009479C4"/>
    <w:rsid w:val="00992635"/>
    <w:rsid w:val="00A162EA"/>
    <w:rsid w:val="00B135E7"/>
    <w:rsid w:val="00B23D7C"/>
    <w:rsid w:val="00B338D2"/>
    <w:rsid w:val="00B71653"/>
    <w:rsid w:val="00C632C7"/>
    <w:rsid w:val="00CB459C"/>
    <w:rsid w:val="00D20979"/>
    <w:rsid w:val="00DA1B79"/>
    <w:rsid w:val="00DC7441"/>
    <w:rsid w:val="00F011DE"/>
    <w:rsid w:val="00F70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62E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162EA"/>
    <w:pPr>
      <w:ind w:left="720"/>
      <w:contextualSpacing/>
    </w:pPr>
  </w:style>
  <w:style w:type="character" w:customStyle="1" w:styleId="a5">
    <w:name w:val="Гипертекстовая ссылка"/>
    <w:basedOn w:val="a0"/>
    <w:uiPriority w:val="99"/>
    <w:rsid w:val="00A162EA"/>
    <w:rPr>
      <w:b/>
      <w:bCs/>
      <w:color w:val="008000"/>
    </w:rPr>
  </w:style>
</w:styles>
</file>

<file path=word/webSettings.xml><?xml version="1.0" encoding="utf-8"?>
<w:webSettings xmlns:r="http://schemas.openxmlformats.org/officeDocument/2006/relationships" xmlns:w="http://schemas.openxmlformats.org/wordprocessingml/2006/main">
  <w:divs>
    <w:div w:id="195147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2235.100000" TargetMode="External"/><Relationship Id="rId5" Type="http://schemas.openxmlformats.org/officeDocument/2006/relationships/hyperlink" Target="garantF1://12082235.10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2239</Words>
  <Characters>12766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webmaster</cp:lastModifiedBy>
  <cp:revision>12</cp:revision>
  <dcterms:created xsi:type="dcterms:W3CDTF">2015-12-24T13:40:00Z</dcterms:created>
  <dcterms:modified xsi:type="dcterms:W3CDTF">2015-12-24T13:50:00Z</dcterms:modified>
</cp:coreProperties>
</file>