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6FB1" w14:textId="77777777" w:rsidR="00BC4BF4" w:rsidRPr="000547A4" w:rsidRDefault="00BC4BF4" w:rsidP="00BC4BF4">
      <w:pPr>
        <w:ind w:right="-1" w:firstLine="0"/>
        <w:jc w:val="right"/>
        <w:rPr>
          <w:i/>
          <w:szCs w:val="28"/>
        </w:rPr>
      </w:pPr>
      <w:r w:rsidRPr="000547A4">
        <w:rPr>
          <w:i/>
          <w:szCs w:val="28"/>
        </w:rPr>
        <w:t>Приложение</w:t>
      </w:r>
    </w:p>
    <w:p w14:paraId="66F29577" w14:textId="77777777" w:rsidR="00BC4BF4" w:rsidRDefault="00BC4BF4" w:rsidP="00BC4BF4">
      <w:pPr>
        <w:jc w:val="center"/>
        <w:rPr>
          <w:b/>
          <w:bCs/>
        </w:rPr>
      </w:pPr>
    </w:p>
    <w:p w14:paraId="035CF0F8" w14:textId="77777777" w:rsidR="00BC4BF4" w:rsidRDefault="00BC4BF4" w:rsidP="00BC4BF4">
      <w:pPr>
        <w:jc w:val="center"/>
        <w:rPr>
          <w:b/>
          <w:bCs/>
        </w:rPr>
      </w:pPr>
      <w:r>
        <w:rPr>
          <w:b/>
          <w:bCs/>
        </w:rPr>
        <w:t xml:space="preserve">Нормативные правовые акты, регулирующие </w:t>
      </w:r>
      <w:proofErr w:type="gramStart"/>
      <w:r>
        <w:rPr>
          <w:b/>
          <w:bCs/>
        </w:rPr>
        <w:t>вопросы  детского</w:t>
      </w:r>
      <w:proofErr w:type="gramEnd"/>
      <w:r>
        <w:rPr>
          <w:b/>
          <w:bCs/>
        </w:rPr>
        <w:t xml:space="preserve"> отдыха</w:t>
      </w:r>
    </w:p>
    <w:p w14:paraId="1F951271" w14:textId="77777777" w:rsidR="00BC4BF4" w:rsidRDefault="00BC4BF4" w:rsidP="00BC4BF4">
      <w:pPr>
        <w:jc w:val="both"/>
      </w:pPr>
    </w:p>
    <w:p w14:paraId="34F1434E" w14:textId="77777777" w:rsidR="00BC4BF4" w:rsidRDefault="00BC4BF4" w:rsidP="00BC4BF4">
      <w:pPr>
        <w:jc w:val="both"/>
        <w:rPr>
          <w:b/>
          <w:bCs/>
        </w:rPr>
      </w:pPr>
      <w:r>
        <w:rPr>
          <w:b/>
          <w:bCs/>
        </w:rPr>
        <w:t>Федеральные законы и кодексы:</w:t>
      </w:r>
    </w:p>
    <w:p w14:paraId="26AFE167" w14:textId="77777777" w:rsidR="00BC4BF4" w:rsidRPr="00E31BCC" w:rsidRDefault="00BC4BF4" w:rsidP="00BC4BF4">
      <w:pPr>
        <w:jc w:val="both"/>
        <w:rPr>
          <w:b/>
          <w:i/>
          <w:iCs/>
        </w:rPr>
      </w:pPr>
    </w:p>
    <w:p w14:paraId="4466ECA2" w14:textId="77777777" w:rsidR="00BC4BF4" w:rsidRPr="00E31BCC" w:rsidRDefault="00BC4BF4" w:rsidP="00BC4BF4">
      <w:pPr>
        <w:jc w:val="both"/>
        <w:rPr>
          <w:b/>
          <w:i/>
          <w:iCs/>
        </w:rPr>
      </w:pPr>
      <w:r w:rsidRPr="00E31BCC">
        <w:rPr>
          <w:b/>
          <w:i/>
          <w:iCs/>
        </w:rPr>
        <w:t>Права ребенка и социальная защита:</w:t>
      </w:r>
    </w:p>
    <w:p w14:paraId="3B90CFE1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5" w:history="1">
        <w:r w:rsidRPr="004221AB">
          <w:rPr>
            <w:rStyle w:val="ac"/>
            <w:szCs w:val="28"/>
            <w:shd w:val="clear" w:color="auto" w:fill="FFFFFF"/>
          </w:rPr>
          <w:t xml:space="preserve"> от </w:t>
        </w:r>
        <w:r w:rsidRPr="004221AB">
          <w:rPr>
            <w:rStyle w:val="ac"/>
            <w:szCs w:val="28"/>
          </w:rPr>
          <w:t>24.07.1998 № 124-ФЗ «Об основных гарантиях прав ребенка».</w:t>
        </w:r>
      </w:hyperlink>
      <w:r w:rsidRPr="004221AB">
        <w:rPr>
          <w:szCs w:val="28"/>
        </w:rPr>
        <w:t> Закрепляет права детей на полноценное развитие, охрану здоровья, образование и социальную поддержку, а также устанавливает обязанности государства по созданию условий для реализации этих прав и механизмов их защиты.</w:t>
      </w:r>
    </w:p>
    <w:p w14:paraId="3D83BA16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6" w:history="1">
        <w:r w:rsidRPr="004221AB">
          <w:rPr>
            <w:rStyle w:val="ac"/>
            <w:szCs w:val="28"/>
          </w:rPr>
          <w:t xml:space="preserve"> от 21.12.1996 № 159-ФЗ «О поддержке детей-сирот».</w:t>
        </w:r>
      </w:hyperlink>
      <w:r w:rsidRPr="004221AB">
        <w:rPr>
          <w:szCs w:val="28"/>
        </w:rPr>
        <w:t> Гарантирует социальную защиту детей-сирот, включая доступ к лагерному отдыху.</w:t>
      </w:r>
    </w:p>
    <w:p w14:paraId="0186C58C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7" w:history="1">
        <w:r w:rsidRPr="004221AB">
          <w:rPr>
            <w:rStyle w:val="ac"/>
            <w:szCs w:val="28"/>
          </w:rPr>
          <w:t xml:space="preserve"> от 29.12.2010 № 436-ФЗ «О защите детей от вредной информации»</w:t>
        </w:r>
      </w:hyperlink>
      <w:r w:rsidRPr="004221AB">
        <w:rPr>
          <w:szCs w:val="28"/>
        </w:rPr>
        <w:t>. Запрещает распространение опасного контента в детской среде.</w:t>
      </w:r>
    </w:p>
    <w:p w14:paraId="2A554063" w14:textId="77777777" w:rsidR="00BC4BF4" w:rsidRPr="004221AB" w:rsidRDefault="00BC4BF4" w:rsidP="00BC4BF4">
      <w:pPr>
        <w:jc w:val="both"/>
        <w:rPr>
          <w:szCs w:val="28"/>
        </w:rPr>
      </w:pPr>
    </w:p>
    <w:p w14:paraId="2393D61B" w14:textId="77777777" w:rsidR="00BC4BF4" w:rsidRPr="00E31BCC" w:rsidRDefault="00BC4BF4" w:rsidP="00BC4BF4">
      <w:pPr>
        <w:pStyle w:val="a7"/>
        <w:ind w:left="0"/>
        <w:jc w:val="both"/>
        <w:rPr>
          <w:b/>
          <w:i/>
          <w:iCs/>
          <w:szCs w:val="28"/>
        </w:rPr>
      </w:pPr>
      <w:r w:rsidRPr="00E31BCC">
        <w:rPr>
          <w:b/>
          <w:i/>
          <w:iCs/>
          <w:szCs w:val="28"/>
        </w:rPr>
        <w:t>Здравоохранение и эпидемиология:</w:t>
      </w:r>
    </w:p>
    <w:p w14:paraId="79899B5D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fldChar w:fldCharType="begin"/>
      </w:r>
      <w:r w:rsidRPr="004221AB">
        <w:rPr>
          <w:szCs w:val="28"/>
        </w:rPr>
        <w:instrText>HYPERLINK "https://www.klerk.ru/cdoc/view/federalnyj-zakon-ot-30-marta-1999-g-n-52-fz-o-sanitarno-epidemiologiceskom-blagopolucii-naselenia-s-izmeneniami-i-dopolneniami/"</w:instrText>
      </w:r>
      <w:r w:rsidRPr="004221AB">
        <w:rPr>
          <w:szCs w:val="28"/>
        </w:rPr>
      </w:r>
      <w:r w:rsidRPr="004221AB">
        <w:rPr>
          <w:szCs w:val="28"/>
        </w:rPr>
        <w:fldChar w:fldCharType="separate"/>
      </w:r>
      <w:r w:rsidRPr="004221AB">
        <w:rPr>
          <w:rStyle w:val="ac"/>
          <w:szCs w:val="28"/>
        </w:rPr>
        <w:t xml:space="preserve"> </w:t>
      </w:r>
      <w:hyperlink r:id="rId8" w:history="1">
        <w:r w:rsidRPr="004221AB">
          <w:rPr>
            <w:rStyle w:val="ac"/>
            <w:szCs w:val="28"/>
          </w:rPr>
          <w:t>от 17.09.1998 № 157-ФЗ «Об иммунопрофилактике инфекционных болезней».</w:t>
        </w:r>
      </w:hyperlink>
      <w:r w:rsidRPr="004221AB">
        <w:rPr>
          <w:szCs w:val="28"/>
        </w:rPr>
        <w:t> Устанавливает правила вакцинации и профилактики инфекций среди детей и персонала. Гарантирует бесплатное предоставление вакцин населению и обеспечивает профилактику распространения опасных инфекционных заболеваний.</w:t>
      </w:r>
    </w:p>
    <w:p w14:paraId="2F1A4745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rStyle w:val="ac"/>
          <w:szCs w:val="28"/>
        </w:rPr>
        <w:t>от 30.03.1999 № 52-ФЗ «О санитарно-эпидемиологическом благополучии населения». </w:t>
      </w:r>
      <w:r w:rsidRPr="004221AB">
        <w:rPr>
          <w:szCs w:val="28"/>
        </w:rPr>
        <w:fldChar w:fldCharType="end"/>
      </w:r>
      <w:r w:rsidRPr="004221AB">
        <w:rPr>
          <w:szCs w:val="28"/>
        </w:rPr>
        <w:t>Основной закон по гигиене, санитарии и эпидемиологии, на основе которого разрабатываются СанПиНы. Определяет санитарные и противопожарные нормы, требования к зданиям с целью снизить риски для здоровья, сохранить имущество и обеспечить безопасность на всей территории объекта.</w:t>
      </w:r>
    </w:p>
    <w:p w14:paraId="1E2CE355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9" w:history="1">
        <w:r w:rsidRPr="004221AB">
          <w:rPr>
            <w:rStyle w:val="ac"/>
            <w:szCs w:val="28"/>
          </w:rPr>
          <w:t xml:space="preserve"> </w:t>
        </w:r>
        <w:r w:rsidRPr="004221AB">
          <w:rPr>
            <w:rStyle w:val="ac"/>
            <w:bCs/>
            <w:szCs w:val="28"/>
          </w:rPr>
          <w:t>от 29.11.2010</w:t>
        </w:r>
        <w:r w:rsidRPr="004221AB">
          <w:rPr>
            <w:rStyle w:val="ac"/>
            <w:b/>
            <w:bCs/>
            <w:szCs w:val="28"/>
          </w:rPr>
          <w:t xml:space="preserve"> </w:t>
        </w:r>
        <w:r w:rsidRPr="004221AB">
          <w:rPr>
            <w:rStyle w:val="ac"/>
            <w:szCs w:val="28"/>
          </w:rPr>
          <w:t>№ 326-ФЗ «Об обязательном медицинском страховании»</w:t>
        </w:r>
      </w:hyperlink>
      <w:r w:rsidRPr="004221AB">
        <w:rPr>
          <w:szCs w:val="28"/>
        </w:rPr>
        <w:t>. Регулирует медобслуживание детей и сотрудников.</w:t>
      </w:r>
    </w:p>
    <w:p w14:paraId="3B19EF5F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0" w:history="1">
        <w:r w:rsidRPr="004221AB">
          <w:rPr>
            <w:rStyle w:val="ac"/>
            <w:szCs w:val="28"/>
          </w:rPr>
          <w:t xml:space="preserve"> от 21.11.2011 № 323-ФЗ «Об охране здоровья граждан».</w:t>
        </w:r>
      </w:hyperlink>
      <w:r w:rsidRPr="004221AB">
        <w:rPr>
          <w:szCs w:val="28"/>
        </w:rPr>
        <w:t xml:space="preserve"> Устанавливает порядок оказания медицинской помощи детям.</w:t>
      </w:r>
    </w:p>
    <w:p w14:paraId="6D00F1E4" w14:textId="77777777" w:rsidR="00BC4BF4" w:rsidRPr="004221AB" w:rsidRDefault="00BC4BF4" w:rsidP="00BC4BF4">
      <w:pPr>
        <w:jc w:val="both"/>
        <w:rPr>
          <w:szCs w:val="28"/>
        </w:rPr>
      </w:pPr>
    </w:p>
    <w:p w14:paraId="584CA49F" w14:textId="77777777" w:rsidR="00BC4BF4" w:rsidRPr="00E31BCC" w:rsidRDefault="00BC4BF4" w:rsidP="00BC4BF4">
      <w:pPr>
        <w:pStyle w:val="a7"/>
        <w:ind w:left="0"/>
        <w:jc w:val="both"/>
        <w:rPr>
          <w:b/>
          <w:i/>
          <w:iCs/>
          <w:szCs w:val="28"/>
        </w:rPr>
      </w:pPr>
      <w:r w:rsidRPr="00E31BCC">
        <w:rPr>
          <w:b/>
          <w:i/>
          <w:iCs/>
          <w:szCs w:val="28"/>
        </w:rPr>
        <w:t>Образование, спорт и туризм:</w:t>
      </w:r>
    </w:p>
    <w:p w14:paraId="0F545E14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1" w:history="1">
        <w:r w:rsidRPr="004221AB">
          <w:rPr>
            <w:rStyle w:val="ac"/>
            <w:szCs w:val="28"/>
          </w:rPr>
          <w:t xml:space="preserve"> от 24.11.1996 № 132-ФЗ «Об основах туристской деятельности»</w:t>
        </w:r>
      </w:hyperlink>
      <w:r w:rsidRPr="004221AB">
        <w:rPr>
          <w:szCs w:val="28"/>
        </w:rPr>
        <w:t>. Регулирует деятельность лагерей как туристских объектов, защищает права туристов и определяет правила предоставления туристических услуг.</w:t>
      </w:r>
    </w:p>
    <w:p w14:paraId="32A9D179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2" w:history="1">
        <w:r w:rsidRPr="004221AB">
          <w:rPr>
            <w:szCs w:val="28"/>
            <w:u w:val="single"/>
          </w:rPr>
          <w:t xml:space="preserve"> </w:t>
        </w:r>
        <w:r w:rsidRPr="004221AB">
          <w:rPr>
            <w:rStyle w:val="ac"/>
            <w:szCs w:val="28"/>
          </w:rPr>
          <w:t>от 04.12.2007 № 329-ФЗ «О физической культуре и спорте»</w:t>
        </w:r>
      </w:hyperlink>
      <w:r w:rsidRPr="004221AB">
        <w:rPr>
          <w:szCs w:val="28"/>
        </w:rPr>
        <w:t>. Регулирует организацию занятий спортом и физкультурой.</w:t>
      </w:r>
    </w:p>
    <w:p w14:paraId="37D5EF3E" w14:textId="77777777" w:rsidR="00BC4BF4" w:rsidRPr="004221AB" w:rsidRDefault="00BC4BF4" w:rsidP="00BC4BF4">
      <w:pPr>
        <w:jc w:val="both"/>
        <w:rPr>
          <w:szCs w:val="28"/>
        </w:rPr>
      </w:pPr>
    </w:p>
    <w:p w14:paraId="2547E0A9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3" w:history="1">
        <w:r w:rsidRPr="004221AB">
          <w:rPr>
            <w:rStyle w:val="ac"/>
            <w:szCs w:val="28"/>
          </w:rPr>
          <w:t xml:space="preserve"> от 29.12.2012 № 273-ФЗ «Об образовании».</w:t>
        </w:r>
      </w:hyperlink>
      <w:r w:rsidRPr="004221AB">
        <w:rPr>
          <w:szCs w:val="28"/>
        </w:rPr>
        <w:t xml:space="preserve"> Регулирует образовательные и развивающие программы, занятия и мероприятия, </w:t>
      </w:r>
      <w:r w:rsidRPr="004221AB">
        <w:rPr>
          <w:szCs w:val="28"/>
        </w:rPr>
        <w:lastRenderedPageBreak/>
        <w:t>направленные на обучение детей различным дисциплинам и развитие их способностей.</w:t>
      </w:r>
    </w:p>
    <w:p w14:paraId="518283A4" w14:textId="77777777" w:rsidR="00BC4BF4" w:rsidRPr="004221AB" w:rsidRDefault="00BC4BF4" w:rsidP="00BC4BF4">
      <w:pPr>
        <w:jc w:val="both"/>
        <w:rPr>
          <w:i/>
          <w:szCs w:val="28"/>
        </w:rPr>
      </w:pPr>
    </w:p>
    <w:p w14:paraId="17011906" w14:textId="77777777" w:rsidR="00BC4BF4" w:rsidRPr="00E31BCC" w:rsidRDefault="00BC4BF4" w:rsidP="00BC4BF4">
      <w:pPr>
        <w:pStyle w:val="a7"/>
        <w:ind w:left="0"/>
        <w:jc w:val="both"/>
        <w:rPr>
          <w:b/>
          <w:i/>
          <w:szCs w:val="28"/>
        </w:rPr>
      </w:pPr>
      <w:r w:rsidRPr="00E31BCC">
        <w:rPr>
          <w:b/>
          <w:i/>
          <w:szCs w:val="28"/>
        </w:rPr>
        <w:t>Труд</w:t>
      </w:r>
      <w:r w:rsidRPr="00E31BCC">
        <w:rPr>
          <w:b/>
          <w:i/>
          <w:szCs w:val="28"/>
          <w:lang w:val="en-US"/>
        </w:rPr>
        <w:t xml:space="preserve"> </w:t>
      </w:r>
      <w:r w:rsidRPr="00E31BCC">
        <w:rPr>
          <w:b/>
          <w:i/>
          <w:szCs w:val="28"/>
        </w:rPr>
        <w:t>и социальные гарантии:</w:t>
      </w:r>
    </w:p>
    <w:p w14:paraId="2029CAFB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4" w:history="1">
        <w:r w:rsidRPr="004221AB">
          <w:rPr>
            <w:rStyle w:val="ac"/>
            <w:szCs w:val="28"/>
          </w:rPr>
          <w:t xml:space="preserve"> от 28.12.2013 № 426-ФЗ «О специальной оценке условий труда».</w:t>
        </w:r>
      </w:hyperlink>
      <w:r w:rsidRPr="004221AB">
        <w:rPr>
          <w:szCs w:val="28"/>
        </w:rPr>
        <w:t xml:space="preserve"> Вводит процедуру оценки условий труда на рабочих местах, чтобы выявлять вредные и опасные факторы и защищать здоровье работников.</w:t>
      </w:r>
    </w:p>
    <w:p w14:paraId="7E5CC3D0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15" w:history="1">
        <w:r w:rsidRPr="004221AB">
          <w:rPr>
            <w:rStyle w:val="ac"/>
            <w:szCs w:val="28"/>
          </w:rPr>
          <w:t>Трудовой кодекс Российской Федерации.</w:t>
        </w:r>
      </w:hyperlink>
      <w:r w:rsidRPr="004221AB">
        <w:rPr>
          <w:szCs w:val="28"/>
        </w:rPr>
        <w:t xml:space="preserve"> Регулирует отношения между работодателем и работниками, определяет нормы рабочего времени, оплаты труда, защиты трудовых прав и социальных гарантий работников.</w:t>
      </w:r>
    </w:p>
    <w:p w14:paraId="47D11173" w14:textId="77777777" w:rsidR="00BC4BF4" w:rsidRPr="004221AB" w:rsidRDefault="00BC4BF4" w:rsidP="00BC4BF4">
      <w:pPr>
        <w:jc w:val="both"/>
        <w:rPr>
          <w:i/>
          <w:iCs/>
          <w:szCs w:val="28"/>
        </w:rPr>
      </w:pPr>
    </w:p>
    <w:p w14:paraId="3A97519A" w14:textId="77777777" w:rsidR="00BC4BF4" w:rsidRPr="00E31BCC" w:rsidRDefault="00BC4BF4" w:rsidP="00BC4BF4">
      <w:pPr>
        <w:pStyle w:val="a7"/>
        <w:ind w:left="0"/>
        <w:jc w:val="both"/>
        <w:rPr>
          <w:b/>
          <w:i/>
          <w:iCs/>
          <w:szCs w:val="28"/>
        </w:rPr>
      </w:pPr>
      <w:r w:rsidRPr="00E31BCC">
        <w:rPr>
          <w:b/>
          <w:i/>
          <w:iCs/>
          <w:szCs w:val="28"/>
        </w:rPr>
        <w:t>Транспорт и безопасность перевозок:</w:t>
      </w:r>
    </w:p>
    <w:p w14:paraId="5A225F34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fldChar w:fldCharType="begin"/>
      </w:r>
      <w:r w:rsidRPr="004221AB">
        <w:rPr>
          <w:szCs w:val="28"/>
        </w:rPr>
        <w:instrText>HYPERLINK "https://www.klerk.ru/cdoc/view/federalnyj-zakon-ot-8-noabra-2007-g-n-259-fz-ustav-avtomobilnogo-transporta-i-gorodskogo-nazemnogo-elektriceskogo-transporta-s-izmeneniami-i-dopolneniami/"</w:instrText>
      </w:r>
      <w:r w:rsidRPr="004221AB">
        <w:rPr>
          <w:szCs w:val="28"/>
        </w:rPr>
      </w:r>
      <w:r w:rsidRPr="004221AB">
        <w:rPr>
          <w:szCs w:val="28"/>
        </w:rPr>
        <w:fldChar w:fldCharType="separate"/>
      </w:r>
      <w:r w:rsidRPr="004221AB">
        <w:rPr>
          <w:rStyle w:val="ac"/>
          <w:szCs w:val="28"/>
        </w:rPr>
        <w:t xml:space="preserve"> </w:t>
      </w:r>
      <w:hyperlink r:id="rId16" w:history="1">
        <w:r w:rsidRPr="004221AB">
          <w:rPr>
            <w:rStyle w:val="ac"/>
            <w:szCs w:val="28"/>
          </w:rPr>
          <w:t xml:space="preserve"> от 10.12.1995 № 196-ФЗ «О безопасности дорожного движения»</w:t>
        </w:r>
      </w:hyperlink>
      <w:r w:rsidRPr="004221AB">
        <w:rPr>
          <w:szCs w:val="28"/>
        </w:rPr>
        <w:t>. Касается общих вопросов безопасности всех участников дорожного движения, включая допуск водителей к управлению транспортными средствами, техническое состояние автомобилей, дорожную инфраструктуру и контроль над соблюдением ПДД.</w:t>
      </w:r>
    </w:p>
    <w:p w14:paraId="73AB3B0F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7" w:history="1">
        <w:r w:rsidRPr="004221AB">
          <w:rPr>
            <w:rStyle w:val="ac"/>
            <w:szCs w:val="28"/>
          </w:rPr>
          <w:t xml:space="preserve"> от 10.01.2003 № 18 -ФЗ</w:t>
        </w:r>
        <w:r w:rsidRPr="004221AB">
          <w:rPr>
            <w:rStyle w:val="ac"/>
            <w:color w:val="FF0000"/>
            <w:szCs w:val="28"/>
          </w:rPr>
          <w:t xml:space="preserve"> </w:t>
        </w:r>
        <w:r w:rsidRPr="004221AB">
          <w:rPr>
            <w:rStyle w:val="ac"/>
            <w:szCs w:val="28"/>
          </w:rPr>
          <w:t>«Устав железнодорожного транспорта».</w:t>
        </w:r>
      </w:hyperlink>
      <w:r w:rsidRPr="004221AB">
        <w:rPr>
          <w:szCs w:val="28"/>
        </w:rPr>
        <w:t xml:space="preserve"> Важен при организации перевозок детей поездом.</w:t>
      </w:r>
    </w:p>
    <w:p w14:paraId="0B05A13E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rStyle w:val="ac"/>
          <w:szCs w:val="28"/>
        </w:rPr>
        <w:t>от 08.11.2007 № 259-ФЗ «Устав автотранспорта».</w:t>
      </w:r>
      <w:r w:rsidRPr="004221AB">
        <w:rPr>
          <w:szCs w:val="28"/>
        </w:rPr>
        <w:fldChar w:fldCharType="end"/>
      </w:r>
      <w:r w:rsidRPr="004221AB">
        <w:rPr>
          <w:szCs w:val="28"/>
        </w:rPr>
        <w:t xml:space="preserve"> Важен для организации перевозок детей. Регулирует сферу транспортных перевозок пассажиров и багажа автомобильным транспортом, включая организацию автобусных рейсов для доставки детей в лагеря и обратно.</w:t>
      </w:r>
    </w:p>
    <w:p w14:paraId="7207857D" w14:textId="77777777" w:rsidR="00BC4BF4" w:rsidRPr="004221AB" w:rsidRDefault="00BC4BF4" w:rsidP="00BC4BF4">
      <w:pPr>
        <w:jc w:val="both"/>
        <w:rPr>
          <w:i/>
          <w:szCs w:val="28"/>
        </w:rPr>
      </w:pPr>
    </w:p>
    <w:p w14:paraId="2598EE91" w14:textId="77777777" w:rsidR="00BC4BF4" w:rsidRPr="00E31BCC" w:rsidRDefault="00BC4BF4" w:rsidP="00BC4BF4">
      <w:pPr>
        <w:pStyle w:val="a7"/>
        <w:ind w:left="0"/>
        <w:jc w:val="both"/>
        <w:rPr>
          <w:b/>
          <w:i/>
          <w:szCs w:val="28"/>
        </w:rPr>
      </w:pPr>
      <w:r w:rsidRPr="00E31BCC">
        <w:rPr>
          <w:b/>
          <w:i/>
          <w:szCs w:val="28"/>
        </w:rPr>
        <w:t>Строительство, пожарная и техническая безопасность:</w:t>
      </w:r>
    </w:p>
    <w:p w14:paraId="770508B7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18" w:history="1">
        <w:r w:rsidRPr="004221AB">
          <w:rPr>
            <w:rStyle w:val="ac"/>
            <w:szCs w:val="28"/>
          </w:rPr>
          <w:t>от 21.12.1994 № 69-ФЗ «О пожарной безопасности».</w:t>
        </w:r>
      </w:hyperlink>
      <w:r w:rsidRPr="004221AB">
        <w:rPr>
          <w:szCs w:val="28"/>
        </w:rPr>
        <w:t> Устанавливает обязанности органов власти, организаций и граждан по предупреждению и ликвидации пожаров, а также определяет полномочия и ответственность соответствующих служб и подразделений. Окружающая среда и природопользование.</w:t>
      </w:r>
    </w:p>
    <w:p w14:paraId="172C3EBB" w14:textId="77777777" w:rsidR="00BC4BF4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19" w:history="1">
        <w:r w:rsidRPr="004221AB">
          <w:rPr>
            <w:rStyle w:val="ac"/>
            <w:szCs w:val="28"/>
          </w:rPr>
          <w:t>от 10.01.2002 № 7-ФЗ «Об охране окружающей среды».</w:t>
        </w:r>
      </w:hyperlink>
      <w:r w:rsidRPr="004221AB">
        <w:rPr>
          <w:szCs w:val="28"/>
        </w:rPr>
        <w:t> Устанавливает принципы охраны окружающей среды, регулирует отношения в области природопользования, экологической безопасности и сохранения природных ресурсов. Важен для лагерей, расположенных в природной среде.</w:t>
      </w:r>
    </w:p>
    <w:p w14:paraId="176F554B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20" w:history="1">
        <w:r w:rsidRPr="004221AB">
          <w:rPr>
            <w:rStyle w:val="ac"/>
            <w:szCs w:val="28"/>
          </w:rPr>
          <w:t>от 27.12.2002 № 184-ФЗ «О техническом регулировании».</w:t>
        </w:r>
      </w:hyperlink>
      <w:r w:rsidRPr="004221AB">
        <w:rPr>
          <w:szCs w:val="28"/>
        </w:rPr>
        <w:t xml:space="preserve"> Устанавливает требования к безопасности зданий, сооружений и оборудования лагеря.</w:t>
      </w:r>
    </w:p>
    <w:p w14:paraId="2527CB0E" w14:textId="77777777" w:rsidR="00BC4BF4" w:rsidRPr="004221AB" w:rsidRDefault="00BC4BF4" w:rsidP="00BC4BF4">
      <w:pPr>
        <w:pStyle w:val="a7"/>
        <w:numPr>
          <w:ilvl w:val="0"/>
          <w:numId w:val="1"/>
        </w:numPr>
        <w:spacing w:after="200" w:line="276" w:lineRule="auto"/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21" w:history="1">
        <w:r>
          <w:rPr>
            <w:rStyle w:val="ac"/>
            <w:szCs w:val="28"/>
          </w:rPr>
          <w:t>от 22.07.</w:t>
        </w:r>
        <w:r w:rsidRPr="004221AB">
          <w:rPr>
            <w:rStyle w:val="ac"/>
            <w:szCs w:val="28"/>
          </w:rPr>
          <w:t>2008 № 123-ФЗ «Технический регламент о требованиях пожарной безопасности».</w:t>
        </w:r>
      </w:hyperlink>
      <w:r w:rsidRPr="004221AB">
        <w:rPr>
          <w:szCs w:val="28"/>
        </w:rPr>
        <w:t xml:space="preserve"> Устанавливает минимальные обязательные требования к пожарной безопасности для зданий, сооружений, продукции и оборудования. Регулирует проектирование, строительство, эксплуатацию и </w:t>
      </w:r>
      <w:r w:rsidRPr="004221AB">
        <w:rPr>
          <w:szCs w:val="28"/>
        </w:rPr>
        <w:lastRenderedPageBreak/>
        <w:t>утилизацию объектов, чтобы предотвратить пожары и защитить жизнь и имущество граждан и организаций.</w:t>
      </w:r>
    </w:p>
    <w:p w14:paraId="02A5A365" w14:textId="77777777" w:rsidR="00BC4BF4" w:rsidRPr="004221AB" w:rsidRDefault="00BC4BF4" w:rsidP="00BC4BF4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hyperlink r:id="rId22" w:history="1">
        <w:hyperlink r:id="rId23" w:tgtFrame="_blank" w:history="1">
          <w:r w:rsidRPr="004221AB">
            <w:rPr>
              <w:rStyle w:val="ac"/>
              <w:szCs w:val="28"/>
            </w:rPr>
            <w:t>от 30.12.2009</w:t>
          </w:r>
        </w:hyperlink>
        <w:r w:rsidRPr="004221AB">
          <w:rPr>
            <w:color w:val="0000FF"/>
            <w:szCs w:val="28"/>
            <w:u w:val="single"/>
          </w:rPr>
          <w:t xml:space="preserve"> </w:t>
        </w:r>
        <w:r w:rsidRPr="004221AB">
          <w:rPr>
            <w:rStyle w:val="ac"/>
            <w:szCs w:val="28"/>
          </w:rPr>
          <w:t>№ 384-ФЗ «Технический регламент о безопасности зданий и сооружений».</w:t>
        </w:r>
      </w:hyperlink>
      <w:r w:rsidRPr="004221AB">
        <w:rPr>
          <w:szCs w:val="28"/>
        </w:rPr>
        <w:t> Устанавливает обязательные требования к проектированию, строительству и эксплуатации зданий и сооружений, обеспечивающие безопасность жизни и здоровья людей, сохранность имущества и защиту окружающей среды.</w:t>
      </w:r>
    </w:p>
    <w:p w14:paraId="2779FBDC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24" w:history="1">
        <w:r w:rsidRPr="004221AB">
          <w:rPr>
            <w:rStyle w:val="ac"/>
            <w:szCs w:val="28"/>
          </w:rPr>
          <w:t>Водный кодекс Российской Федерации.</w:t>
        </w:r>
      </w:hyperlink>
      <w:r w:rsidRPr="004221AB">
        <w:rPr>
          <w:szCs w:val="28"/>
        </w:rPr>
        <w:t> Устанавливает правила водопользования, охраны водоемов, ответственность за нарушение водного законодательства и обеспечивает рациональное использование воды всеми субъектами хозяйственной деятельности.</w:t>
      </w:r>
    </w:p>
    <w:p w14:paraId="0DBFFA2C" w14:textId="77777777" w:rsidR="00BC4BF4" w:rsidRPr="004221AB" w:rsidRDefault="00BC4BF4" w:rsidP="00BC4BF4">
      <w:pPr>
        <w:jc w:val="both"/>
        <w:rPr>
          <w:szCs w:val="28"/>
        </w:rPr>
      </w:pPr>
    </w:p>
    <w:p w14:paraId="18ED2CE6" w14:textId="77777777" w:rsidR="00BC4BF4" w:rsidRPr="00E31BCC" w:rsidRDefault="00BC4BF4" w:rsidP="00BC4BF4">
      <w:pPr>
        <w:pStyle w:val="a7"/>
        <w:ind w:left="0"/>
        <w:jc w:val="both"/>
        <w:rPr>
          <w:b/>
          <w:i/>
          <w:szCs w:val="28"/>
        </w:rPr>
      </w:pPr>
      <w:r w:rsidRPr="00E31BCC">
        <w:rPr>
          <w:b/>
          <w:i/>
          <w:szCs w:val="28"/>
        </w:rPr>
        <w:t>Питание и качество продуктов:</w:t>
      </w:r>
    </w:p>
    <w:p w14:paraId="5DE02EE5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fldChar w:fldCharType="begin"/>
      </w:r>
      <w:r w:rsidRPr="004221AB">
        <w:rPr>
          <w:szCs w:val="28"/>
        </w:rPr>
        <w:instrText>HYPERLINK "https://www.klerk.ru/cdoc/view/federalnyj-zakon-ot-2-anvara-2000-g-n-29-fz-o-kacestve-i-bezopasnosti-pisevyh-produktov/"</w:instrText>
      </w:r>
      <w:r w:rsidRPr="004221AB">
        <w:rPr>
          <w:szCs w:val="28"/>
        </w:rPr>
      </w:r>
      <w:r w:rsidRPr="004221AB">
        <w:rPr>
          <w:szCs w:val="28"/>
        </w:rPr>
        <w:fldChar w:fldCharType="separate"/>
      </w:r>
      <w:r w:rsidRPr="004221AB">
        <w:rPr>
          <w:rStyle w:val="ac"/>
          <w:szCs w:val="28"/>
        </w:rPr>
        <w:t xml:space="preserve"> </w:t>
      </w:r>
      <w:hyperlink r:id="rId25" w:history="1">
        <w:r w:rsidRPr="004221AB">
          <w:rPr>
            <w:rStyle w:val="ac"/>
            <w:szCs w:val="28"/>
          </w:rPr>
          <w:t xml:space="preserve"> от 07.02.1992 № 2300-1-ФЗ «О защите прав потребителей».</w:t>
        </w:r>
      </w:hyperlink>
      <w:r w:rsidRPr="004221AB">
        <w:rPr>
          <w:szCs w:val="28"/>
        </w:rPr>
        <w:t xml:space="preserve"> Гарантирует права родителей и детей как потребителей услуг.</w:t>
      </w:r>
    </w:p>
    <w:p w14:paraId="7C7401FF" w14:textId="77777777" w:rsidR="00BC4BF4" w:rsidRPr="004221AB" w:rsidRDefault="00BC4BF4" w:rsidP="00BC4BF4">
      <w:pPr>
        <w:pStyle w:val="a7"/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color w:val="0000FF"/>
          <w:szCs w:val="28"/>
        </w:rPr>
      </w:pPr>
      <w:r>
        <w:rPr>
          <w:rStyle w:val="ac"/>
          <w:szCs w:val="28"/>
        </w:rPr>
        <w:t xml:space="preserve"> </w:t>
      </w:r>
      <w:r w:rsidRPr="004221AB">
        <w:rPr>
          <w:rStyle w:val="ac"/>
          <w:szCs w:val="28"/>
        </w:rPr>
        <w:t>от 02.01.2000 № 29-ФЗ «О качестве и безопасности пищевых продуктов».</w:t>
      </w:r>
      <w:r w:rsidRPr="004221AB">
        <w:rPr>
          <w:szCs w:val="28"/>
        </w:rPr>
        <w:fldChar w:fldCharType="end"/>
      </w:r>
      <w:r w:rsidRPr="004221AB">
        <w:rPr>
          <w:szCs w:val="28"/>
        </w:rPr>
        <w:t xml:space="preserve"> Регламентирует требования к продуктам питания, устанавливает требования к производству, хранению, транспортировке и реализации. Определяет ответственность производителей и продавцов за </w:t>
      </w:r>
      <w:r w:rsidRPr="004221AB">
        <w:rPr>
          <w:color w:val="0000FF"/>
          <w:szCs w:val="28"/>
        </w:rPr>
        <w:t>нарушение санитарных норм и стандартов.</w:t>
      </w:r>
    </w:p>
    <w:p w14:paraId="097D88AE" w14:textId="77777777" w:rsidR="00BC4BF4" w:rsidRPr="004221AB" w:rsidRDefault="00BC4BF4" w:rsidP="00BC4BF4">
      <w:pPr>
        <w:jc w:val="both"/>
        <w:rPr>
          <w:szCs w:val="28"/>
        </w:rPr>
      </w:pPr>
    </w:p>
    <w:p w14:paraId="2FF12433" w14:textId="77777777" w:rsidR="00BC4BF4" w:rsidRPr="004221AB" w:rsidRDefault="00BC4BF4" w:rsidP="00BC4BF4">
      <w:pPr>
        <w:pStyle w:val="a7"/>
        <w:ind w:left="0"/>
        <w:jc w:val="both"/>
        <w:rPr>
          <w:i/>
          <w:szCs w:val="28"/>
        </w:rPr>
      </w:pPr>
      <w:r w:rsidRPr="00E31BCC">
        <w:rPr>
          <w:b/>
          <w:i/>
          <w:szCs w:val="28"/>
        </w:rPr>
        <w:t>Юридические отношения и контроль:</w:t>
      </w:r>
    </w:p>
    <w:p w14:paraId="510679B7" w14:textId="77777777" w:rsidR="00BC4BF4" w:rsidRPr="004221AB" w:rsidRDefault="00BC4BF4" w:rsidP="00BC4BF4">
      <w:pPr>
        <w:pStyle w:val="a7"/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26" w:history="1">
        <w:r w:rsidRPr="004221AB">
          <w:rPr>
            <w:rStyle w:val="ac"/>
            <w:szCs w:val="28"/>
          </w:rPr>
          <w:t>Гражданский кодекс Российской</w:t>
        </w:r>
      </w:hyperlink>
      <w:r w:rsidRPr="004221AB">
        <w:rPr>
          <w:rStyle w:val="ac"/>
          <w:szCs w:val="28"/>
        </w:rPr>
        <w:t xml:space="preserve"> Федерации</w:t>
      </w:r>
      <w:r w:rsidRPr="004221AB">
        <w:rPr>
          <w:szCs w:val="28"/>
        </w:rPr>
        <w:t>. Применяется при оформлении договоров с родителями, аренде территории, закупке услуг</w:t>
      </w:r>
      <w:r w:rsidRPr="004221AB">
        <w:rPr>
          <w:i/>
          <w:iCs/>
          <w:szCs w:val="28"/>
        </w:rPr>
        <w:t xml:space="preserve"> (транспорт, питание)</w:t>
      </w:r>
      <w:r w:rsidRPr="004221AB">
        <w:rPr>
          <w:szCs w:val="28"/>
        </w:rPr>
        <w:t> и решении споров по обязательствам сторон.</w:t>
      </w:r>
    </w:p>
    <w:p w14:paraId="00783C5F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27" w:history="1">
        <w:r w:rsidRPr="004221AB">
          <w:rPr>
            <w:rStyle w:val="ac"/>
            <w:szCs w:val="28"/>
          </w:rPr>
          <w:t>Кодекс об административных правонарушениях (КоАП РФ).</w:t>
        </w:r>
      </w:hyperlink>
      <w:r w:rsidRPr="004221AB">
        <w:rPr>
          <w:szCs w:val="28"/>
        </w:rPr>
        <w:t xml:space="preserve"> Устанавливает административную ответственность за нарушения в сфере детского отдыха, включая несоблюдение санитарных норм, требований пожарной безопасности и охраны здоровья несовершеннолетних.</w:t>
      </w:r>
    </w:p>
    <w:p w14:paraId="1FB0C8A7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28" w:history="1">
        <w:r w:rsidRPr="004221AB">
          <w:rPr>
            <w:rStyle w:val="ac"/>
            <w:szCs w:val="28"/>
          </w:rPr>
          <w:t>от 26.12.2008 № 294-ФЗ «О защите прав юридических лиц при контроле».</w:t>
        </w:r>
      </w:hyperlink>
      <w:r w:rsidRPr="004221AB">
        <w:rPr>
          <w:szCs w:val="28"/>
        </w:rPr>
        <w:t xml:space="preserve"> Защищает права юридических лиц и индивидуальных предпринимателей при проведении государственного контроля и надзора.</w:t>
      </w:r>
    </w:p>
    <w:p w14:paraId="5C0E74BA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29" w:history="1">
        <w:r w:rsidRPr="004221AB">
          <w:rPr>
            <w:rStyle w:val="ac"/>
            <w:szCs w:val="28"/>
          </w:rPr>
          <w:t>от 04.05.2011 № 99-ФЗ «О лицензировании отдельных видов деятельности».</w:t>
        </w:r>
      </w:hyperlink>
      <w:r w:rsidRPr="004221AB">
        <w:rPr>
          <w:szCs w:val="28"/>
        </w:rPr>
        <w:t xml:space="preserve"> Определяет виды деятельности, подлежащие лицензированию, </w:t>
      </w:r>
      <w:r w:rsidRPr="004221AB">
        <w:rPr>
          <w:i/>
          <w:iCs/>
          <w:szCs w:val="28"/>
        </w:rPr>
        <w:t>например,</w:t>
      </w:r>
      <w:r w:rsidRPr="004221AB">
        <w:rPr>
          <w:szCs w:val="28"/>
        </w:rPr>
        <w:t xml:space="preserve"> медицинской помощи или образовательной деятельности.</w:t>
      </w:r>
    </w:p>
    <w:p w14:paraId="31A0E28B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0" w:history="1">
        <w:r w:rsidRPr="004221AB">
          <w:rPr>
            <w:rStyle w:val="ac"/>
            <w:szCs w:val="28"/>
          </w:rPr>
          <w:t>от 05.04.2013 № 44-ФЗ «О контрактной системе»</w:t>
        </w:r>
      </w:hyperlink>
      <w:r w:rsidRPr="004221AB">
        <w:rPr>
          <w:szCs w:val="28"/>
        </w:rPr>
        <w:t>. Регулирует закупку товаров, работ и услуг государственными учреждениями и органами власти.</w:t>
      </w:r>
    </w:p>
    <w:p w14:paraId="041FBDED" w14:textId="77777777" w:rsidR="00BC4BF4" w:rsidRDefault="00BC4BF4" w:rsidP="00BC4BF4">
      <w:pPr>
        <w:pStyle w:val="a7"/>
        <w:ind w:left="0"/>
        <w:jc w:val="both"/>
        <w:rPr>
          <w:i/>
          <w:szCs w:val="28"/>
        </w:rPr>
      </w:pPr>
    </w:p>
    <w:p w14:paraId="50C5CEE4" w14:textId="77777777" w:rsidR="00BC4BF4" w:rsidRDefault="00BC4BF4" w:rsidP="00BC4BF4">
      <w:pPr>
        <w:pStyle w:val="a7"/>
        <w:ind w:left="0"/>
        <w:jc w:val="both"/>
        <w:rPr>
          <w:i/>
          <w:szCs w:val="28"/>
        </w:rPr>
      </w:pPr>
    </w:p>
    <w:p w14:paraId="4F9ED798" w14:textId="77777777" w:rsidR="00BC4BF4" w:rsidRPr="00E31BCC" w:rsidRDefault="00BC4BF4" w:rsidP="00BC4BF4">
      <w:pPr>
        <w:pStyle w:val="a7"/>
        <w:ind w:left="0"/>
        <w:jc w:val="both"/>
        <w:rPr>
          <w:b/>
          <w:i/>
          <w:szCs w:val="28"/>
        </w:rPr>
      </w:pPr>
      <w:r w:rsidRPr="00E31BCC">
        <w:rPr>
          <w:b/>
          <w:i/>
          <w:szCs w:val="28"/>
        </w:rPr>
        <w:t>Взаимодействие с госструктурами и местной властью:</w:t>
      </w:r>
    </w:p>
    <w:p w14:paraId="1BC1C919" w14:textId="77777777" w:rsidR="00BC4BF4" w:rsidRPr="004221AB" w:rsidRDefault="00BC4BF4" w:rsidP="00BC4BF4">
      <w:pPr>
        <w:pStyle w:val="a7"/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1" w:history="1">
        <w:r w:rsidRPr="004221AB">
          <w:rPr>
            <w:rStyle w:val="ac"/>
            <w:szCs w:val="28"/>
          </w:rPr>
          <w:t>от 06.10.2003 № 131-ФЗ «О местном самоуправлении».</w:t>
        </w:r>
      </w:hyperlink>
      <w:r w:rsidRPr="004221AB">
        <w:rPr>
          <w:szCs w:val="28"/>
        </w:rPr>
        <w:t xml:space="preserve"> Определяет взаимодействие с муниципальными органами. </w:t>
      </w:r>
      <w:r w:rsidRPr="004221AB">
        <w:rPr>
          <w:szCs w:val="28"/>
        </w:rPr>
        <w:lastRenderedPageBreak/>
        <w:t xml:space="preserve">Документ утрачивает силу с 1 января 2027 года в связи с принятием </w:t>
      </w:r>
      <w:hyperlink r:id="rId32" w:history="1">
        <w:r w:rsidRPr="004221AB">
          <w:rPr>
            <w:rStyle w:val="ac"/>
            <w:szCs w:val="28"/>
          </w:rPr>
          <w:t>закона от 20.03.2025 N 33-ФЗ</w:t>
        </w:r>
      </w:hyperlink>
      <w:r w:rsidRPr="004221AB">
        <w:rPr>
          <w:szCs w:val="28"/>
        </w:rPr>
        <w:t xml:space="preserve"> «Об общих принципах организации местного самоуправления в единой системе публичной власти».</w:t>
      </w:r>
    </w:p>
    <w:p w14:paraId="744C869E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3" w:history="1">
        <w:r w:rsidRPr="004221AB">
          <w:rPr>
            <w:rStyle w:val="ac"/>
            <w:szCs w:val="28"/>
          </w:rPr>
          <w:t>от 21.12.2021 № 414-ФЗ «О публичной власти».</w:t>
        </w:r>
      </w:hyperlink>
      <w:r w:rsidRPr="004221AB">
        <w:rPr>
          <w:szCs w:val="28"/>
        </w:rPr>
        <w:t> Уточняет полномочия регионов в сфере детского отдыха.</w:t>
      </w:r>
    </w:p>
    <w:p w14:paraId="36D540A1" w14:textId="77777777" w:rsidR="00BC4BF4" w:rsidRPr="004221AB" w:rsidRDefault="00BC4BF4" w:rsidP="00BC4BF4">
      <w:pPr>
        <w:jc w:val="both"/>
        <w:rPr>
          <w:i/>
          <w:szCs w:val="28"/>
        </w:rPr>
      </w:pPr>
    </w:p>
    <w:p w14:paraId="2E1D2340" w14:textId="77777777" w:rsidR="00BC4BF4" w:rsidRPr="00E31BCC" w:rsidRDefault="00BC4BF4" w:rsidP="00BC4BF4">
      <w:pPr>
        <w:pStyle w:val="a7"/>
        <w:ind w:left="0"/>
        <w:jc w:val="both"/>
        <w:rPr>
          <w:b/>
          <w:i/>
          <w:szCs w:val="28"/>
        </w:rPr>
      </w:pPr>
      <w:r w:rsidRPr="00E31BCC">
        <w:rPr>
          <w:b/>
          <w:i/>
          <w:szCs w:val="28"/>
        </w:rPr>
        <w:t>Безопасность и антитеррористические меры:</w:t>
      </w:r>
    </w:p>
    <w:p w14:paraId="2EDE2205" w14:textId="77777777" w:rsidR="00BC4BF4" w:rsidRPr="004221AB" w:rsidRDefault="00BC4BF4" w:rsidP="00BC4BF4">
      <w:pPr>
        <w:pStyle w:val="a7"/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4" w:history="1">
        <w:r w:rsidRPr="004221AB">
          <w:rPr>
            <w:rStyle w:val="ac"/>
            <w:szCs w:val="28"/>
          </w:rPr>
          <w:t>от 06.03.2006 № 35-ФЗ «О противодействии терроризму».</w:t>
        </w:r>
      </w:hyperlink>
      <w:r w:rsidRPr="004221AB">
        <w:rPr>
          <w:szCs w:val="28"/>
        </w:rPr>
        <w:t xml:space="preserve"> Требования к антитеррористической защищенности лагерей.</w:t>
      </w:r>
    </w:p>
    <w:p w14:paraId="1ACBF681" w14:textId="77777777" w:rsidR="00BC4BF4" w:rsidRPr="004221AB" w:rsidRDefault="00BC4BF4" w:rsidP="00BC4BF4">
      <w:pPr>
        <w:jc w:val="both"/>
        <w:rPr>
          <w:szCs w:val="28"/>
        </w:rPr>
      </w:pPr>
    </w:p>
    <w:p w14:paraId="1DBC80CB" w14:textId="77777777" w:rsidR="00BC4BF4" w:rsidRPr="00E31BCC" w:rsidRDefault="00BC4BF4" w:rsidP="00BC4BF4">
      <w:pPr>
        <w:pStyle w:val="a7"/>
        <w:ind w:left="0"/>
        <w:jc w:val="both"/>
        <w:rPr>
          <w:b/>
          <w:i/>
          <w:szCs w:val="28"/>
        </w:rPr>
      </w:pPr>
      <w:r w:rsidRPr="00E31BCC">
        <w:rPr>
          <w:b/>
          <w:i/>
          <w:szCs w:val="28"/>
        </w:rPr>
        <w:t>Иные</w:t>
      </w:r>
      <w:r>
        <w:rPr>
          <w:b/>
          <w:i/>
          <w:szCs w:val="28"/>
        </w:rPr>
        <w:t>:</w:t>
      </w:r>
    </w:p>
    <w:p w14:paraId="63A59BA0" w14:textId="77777777" w:rsidR="00BC4BF4" w:rsidRPr="004221AB" w:rsidRDefault="00BC4BF4" w:rsidP="00BC4BF4">
      <w:pPr>
        <w:pStyle w:val="a7"/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5" w:history="1">
        <w:r w:rsidRPr="004221AB">
          <w:rPr>
            <w:rStyle w:val="ac"/>
            <w:szCs w:val="28"/>
          </w:rPr>
          <w:t>Налоговый кодекс</w:t>
        </w:r>
      </w:hyperlink>
      <w:r w:rsidRPr="004221AB">
        <w:rPr>
          <w:rStyle w:val="ac"/>
          <w:szCs w:val="28"/>
        </w:rPr>
        <w:t xml:space="preserve"> Российской Федерации.</w:t>
      </w:r>
      <w:r w:rsidRPr="004221AB">
        <w:rPr>
          <w:szCs w:val="28"/>
        </w:rPr>
        <w:t> </w:t>
      </w:r>
    </w:p>
    <w:p w14:paraId="63502596" w14:textId="77777777" w:rsidR="00BC4BF4" w:rsidRPr="004221AB" w:rsidRDefault="00BC4BF4" w:rsidP="00BC4BF4">
      <w:pPr>
        <w:pStyle w:val="a7"/>
        <w:ind w:left="0"/>
        <w:jc w:val="both"/>
        <w:rPr>
          <w:szCs w:val="28"/>
        </w:rPr>
      </w:pPr>
      <w:r w:rsidRPr="004221AB">
        <w:rPr>
          <w:szCs w:val="28"/>
        </w:rPr>
        <w:t>Определяет налоговые обязательства, включая НДС, налоги на прибыль, упрощенную систему налогообложения.</w:t>
      </w:r>
    </w:p>
    <w:p w14:paraId="14BECAE1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6" w:history="1">
        <w:r w:rsidRPr="004221AB">
          <w:rPr>
            <w:rStyle w:val="ac"/>
            <w:szCs w:val="28"/>
          </w:rPr>
          <w:t>Жилищный кодекс Российской Федерации.</w:t>
        </w:r>
      </w:hyperlink>
      <w:r w:rsidRPr="004221AB">
        <w:rPr>
          <w:szCs w:val="28"/>
        </w:rPr>
        <w:t> Применим к лагерям, использующим жилые помещения. Устанавливает права и обязанности собственников жилья, правила управления многоквартирными домами, порядок предоставления коммунальных услуг гражданам.</w:t>
      </w:r>
    </w:p>
    <w:p w14:paraId="7679D5FA" w14:textId="77777777" w:rsidR="00BC4BF4" w:rsidRPr="004221AB" w:rsidRDefault="00BC4BF4" w:rsidP="00BC4BF4">
      <w:pPr>
        <w:jc w:val="both"/>
        <w:rPr>
          <w:szCs w:val="28"/>
        </w:rPr>
      </w:pPr>
    </w:p>
    <w:p w14:paraId="3B12D986" w14:textId="77777777" w:rsidR="00BC4BF4" w:rsidRPr="004221AB" w:rsidRDefault="00BC4BF4" w:rsidP="00BC4BF4">
      <w:pPr>
        <w:pStyle w:val="a7"/>
        <w:ind w:left="0"/>
        <w:jc w:val="both"/>
        <w:rPr>
          <w:b/>
          <w:szCs w:val="28"/>
        </w:rPr>
      </w:pPr>
      <w:r w:rsidRPr="004221AB">
        <w:rPr>
          <w:b/>
          <w:szCs w:val="28"/>
        </w:rPr>
        <w:t>СанПиНы и Своды правил (СП)</w:t>
      </w:r>
      <w:r>
        <w:rPr>
          <w:b/>
          <w:szCs w:val="28"/>
        </w:rPr>
        <w:t>:</w:t>
      </w:r>
    </w:p>
    <w:p w14:paraId="5D2FAD57" w14:textId="77777777" w:rsidR="00BC4BF4" w:rsidRPr="004221AB" w:rsidRDefault="00BC4BF4" w:rsidP="00BC4BF4">
      <w:pPr>
        <w:pStyle w:val="a7"/>
        <w:ind w:left="0"/>
        <w:jc w:val="both"/>
        <w:rPr>
          <w:szCs w:val="28"/>
        </w:rPr>
      </w:pPr>
      <w:r w:rsidRPr="004221AB">
        <w:rPr>
          <w:szCs w:val="28"/>
        </w:rPr>
        <w:t>Документы этой категории нужны, чтобы летний лагерь соответствовал определенным санитарным нормам: их нужно соблюдать при организации пространства, питания, гигиены и режима дня.</w:t>
      </w:r>
    </w:p>
    <w:p w14:paraId="0919BD46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37" w:history="1">
        <w:r w:rsidRPr="004221AB">
          <w:rPr>
            <w:rStyle w:val="ac"/>
            <w:szCs w:val="28"/>
          </w:rPr>
          <w:t>СП 2.4.3648-20 </w:t>
        </w:r>
      </w:hyperlink>
      <w:r w:rsidRPr="004221AB">
        <w:rPr>
          <w:szCs w:val="28"/>
        </w:rPr>
        <w:t>— Санитарные правила для всех видов организаций отдыха и оздоровления детей. Действует до 01.01.2027.</w:t>
      </w:r>
    </w:p>
    <w:p w14:paraId="3B7ED1AA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38" w:history="1">
        <w:r w:rsidRPr="004221AB">
          <w:rPr>
            <w:rStyle w:val="ac"/>
            <w:szCs w:val="28"/>
          </w:rPr>
          <w:t>СП 2.1.3678-20</w:t>
        </w:r>
      </w:hyperlink>
      <w:r w:rsidRPr="004221AB">
        <w:rPr>
          <w:szCs w:val="28"/>
        </w:rPr>
        <w:t> — Санитарно-эпидемиологические требования к эксплуатации помещений, зданий, сооружений, оборудования и транспорта. Действует до 01.01.2027.</w:t>
      </w:r>
    </w:p>
    <w:p w14:paraId="0B3E392F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39" w:history="1">
        <w:r w:rsidRPr="004221AB">
          <w:rPr>
            <w:rStyle w:val="ac"/>
            <w:szCs w:val="28"/>
          </w:rPr>
          <w:t>СанПиН 3.3686-21</w:t>
        </w:r>
      </w:hyperlink>
      <w:r w:rsidRPr="004221AB">
        <w:rPr>
          <w:szCs w:val="28"/>
        </w:rPr>
        <w:t> — Санитарно-эпидемиологические требования по профилактике инфекционных болезней. Устанавливает меры по предотвращению распространения инфекционных заболеваний в детских учреждениях.</w:t>
      </w:r>
    </w:p>
    <w:p w14:paraId="6D246C0E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0" w:history="1">
        <w:r w:rsidRPr="004221AB">
          <w:rPr>
            <w:rStyle w:val="ac"/>
            <w:szCs w:val="28"/>
          </w:rPr>
          <w:t>СанПиН 2.3/2.4.3590-20</w:t>
        </w:r>
      </w:hyperlink>
      <w:r w:rsidRPr="004221AB">
        <w:rPr>
          <w:szCs w:val="28"/>
        </w:rPr>
        <w:t> — Санитарно-эпидемиологические требования к организации общественного питания. С 1 марта 2025 года внесены изменения, уточняющие сроки реализации готовых блюд и требования к размещению информации о меню.</w:t>
      </w:r>
    </w:p>
    <w:p w14:paraId="295246D4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1" w:history="1">
        <w:r w:rsidRPr="004221AB">
          <w:rPr>
            <w:rStyle w:val="ac"/>
            <w:szCs w:val="28"/>
          </w:rPr>
          <w:t>СП 535.1325800.2024</w:t>
        </w:r>
      </w:hyperlink>
      <w:r w:rsidRPr="004221AB">
        <w:rPr>
          <w:szCs w:val="28"/>
        </w:rPr>
        <w:t> — Правила проектирования детских оздоровительных лагерей.</w:t>
      </w:r>
    </w:p>
    <w:p w14:paraId="547402AA" w14:textId="77777777" w:rsidR="00BC4BF4" w:rsidRPr="004221AB" w:rsidRDefault="00BC4BF4" w:rsidP="00BC4BF4">
      <w:pPr>
        <w:jc w:val="both"/>
        <w:rPr>
          <w:szCs w:val="28"/>
        </w:rPr>
      </w:pPr>
    </w:p>
    <w:p w14:paraId="019710D3" w14:textId="77777777" w:rsidR="00BC4BF4" w:rsidRDefault="00BC4BF4" w:rsidP="00BC4BF4">
      <w:pPr>
        <w:pStyle w:val="a7"/>
        <w:ind w:left="0"/>
        <w:jc w:val="both"/>
        <w:rPr>
          <w:b/>
          <w:szCs w:val="28"/>
        </w:rPr>
      </w:pPr>
    </w:p>
    <w:p w14:paraId="1B6D12B2" w14:textId="77777777" w:rsidR="00BC4BF4" w:rsidRPr="004221AB" w:rsidRDefault="00BC4BF4" w:rsidP="00BC4BF4">
      <w:pPr>
        <w:pStyle w:val="a7"/>
        <w:ind w:left="0"/>
        <w:jc w:val="both"/>
        <w:rPr>
          <w:b/>
          <w:szCs w:val="28"/>
        </w:rPr>
      </w:pPr>
      <w:r w:rsidRPr="004221AB">
        <w:rPr>
          <w:b/>
          <w:szCs w:val="28"/>
        </w:rPr>
        <w:t>НПА и разъяснения министерств</w:t>
      </w:r>
      <w:r>
        <w:rPr>
          <w:b/>
          <w:szCs w:val="28"/>
        </w:rPr>
        <w:t>:</w:t>
      </w:r>
    </w:p>
    <w:p w14:paraId="4272F84D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2" w:history="1">
        <w:r w:rsidRPr="004221AB">
          <w:rPr>
            <w:rStyle w:val="ac"/>
            <w:szCs w:val="28"/>
          </w:rPr>
          <w:t>Приказ Минобрнауки России от 13 июля 2017 г. № 656</w:t>
        </w:r>
      </w:hyperlink>
      <w:r w:rsidRPr="004221AB">
        <w:rPr>
          <w:szCs w:val="28"/>
        </w:rPr>
        <w:t> «Об утверждении примерных положений об организациях отдыха детей и их оздоровления».</w:t>
      </w:r>
    </w:p>
    <w:p w14:paraId="4FAC8BCF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color w:val="0000FF"/>
          <w:szCs w:val="28"/>
          <w:u w:val="single"/>
        </w:rPr>
        <w:lastRenderedPageBreak/>
        <w:t>Приказ Минпросвещения России от 13 июля 2017 г. № 656</w:t>
      </w:r>
      <w:r w:rsidRPr="004221AB">
        <w:rPr>
          <w:szCs w:val="28"/>
        </w:rPr>
        <w:t xml:space="preserve"> «Об утверждении примерных положений об организациях отдыха детей и их оздоровления».</w:t>
      </w:r>
    </w:p>
    <w:p w14:paraId="297C60AA" w14:textId="77777777" w:rsidR="00BC4BF4" w:rsidRPr="00446BD0" w:rsidRDefault="00BC4BF4" w:rsidP="00BC4BF4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446BD0">
        <w:rPr>
          <w:color w:val="0000FF"/>
          <w:szCs w:val="28"/>
          <w:u w:val="single"/>
        </w:rPr>
        <w:t>Приказ Министерства просвещения России от 21 октября 2019 г. № 570</w:t>
      </w:r>
      <w:r w:rsidRPr="00446BD0">
        <w:rPr>
          <w:szCs w:val="28"/>
          <w:shd w:val="clear" w:color="auto" w:fill="FFFFFF"/>
        </w:rPr>
        <w:t xml:space="preserve"> «Об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оздоровления».</w:t>
      </w:r>
      <w:r w:rsidRPr="00446BD0">
        <w:rPr>
          <w:szCs w:val="28"/>
        </w:rPr>
        <w:t xml:space="preserve"> </w:t>
      </w:r>
    </w:p>
    <w:p w14:paraId="239512C8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3" w:history="1">
        <w:r w:rsidRPr="004221AB">
          <w:rPr>
            <w:rStyle w:val="ac"/>
            <w:szCs w:val="28"/>
          </w:rPr>
          <w:t>Приказ Минэнерго России от 24 марта 2003 г. № 115</w:t>
        </w:r>
      </w:hyperlink>
      <w:r w:rsidRPr="004221AB">
        <w:rPr>
          <w:szCs w:val="28"/>
        </w:rPr>
        <w:t xml:space="preserve"> «Об утверждении Правил технической эксплуатации тепловых энергоустановок».</w:t>
      </w:r>
    </w:p>
    <w:p w14:paraId="28FE3EE6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color w:val="0000FF"/>
          <w:szCs w:val="28"/>
          <w:u w:val="single"/>
        </w:rPr>
        <w:t>Приказ МЧС России от 20 июня 2003 г. № 323</w:t>
      </w:r>
      <w:r w:rsidRPr="004221AB">
        <w:rPr>
          <w:szCs w:val="28"/>
        </w:rPr>
        <w:t xml:space="preserve"> «Об утверждении норм пожарной безопасности «Проектирование систем оповещения людей о пожаре в зданиях и сооружениях» </w:t>
      </w:r>
      <w:r w:rsidRPr="004221AB">
        <w:rPr>
          <w:i/>
          <w:iCs/>
          <w:szCs w:val="28"/>
        </w:rPr>
        <w:t>(НПБ 104-03)».</w:t>
      </w:r>
    </w:p>
    <w:p w14:paraId="3CBFD8E5" w14:textId="77777777" w:rsidR="00BC4BF4" w:rsidRPr="00661F16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4" w:history="1">
        <w:r w:rsidRPr="004221AB">
          <w:rPr>
            <w:rStyle w:val="ac"/>
            <w:szCs w:val="28"/>
          </w:rPr>
          <w:t>Приказ Минэнерго</w:t>
        </w:r>
        <w:r w:rsidRPr="004221AB">
          <w:rPr>
            <w:szCs w:val="28"/>
          </w:rPr>
          <w:t xml:space="preserve"> </w:t>
        </w:r>
        <w:r w:rsidRPr="004221AB">
          <w:rPr>
            <w:rStyle w:val="ac"/>
            <w:szCs w:val="28"/>
          </w:rPr>
          <w:t>России от 12 августа 2022 г. № 811</w:t>
        </w:r>
      </w:hyperlink>
      <w:r w:rsidRPr="004221AB">
        <w:rPr>
          <w:szCs w:val="28"/>
        </w:rPr>
        <w:t xml:space="preserve"> «Об утверждении Правил технической эксплуатации электроустановок потребителей электрической энергии».</w:t>
      </w:r>
      <w:r w:rsidRPr="00661F16">
        <w:rPr>
          <w:rFonts w:ascii="Arial" w:hAnsi="Arial" w:cs="Arial"/>
          <w:b/>
          <w:bCs/>
          <w:color w:val="333333"/>
        </w:rPr>
        <w:t xml:space="preserve"> </w:t>
      </w:r>
    </w:p>
    <w:p w14:paraId="26F08CC7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661F16">
        <w:rPr>
          <w:bCs/>
          <w:color w:val="0000FF"/>
          <w:szCs w:val="28"/>
          <w:u w:val="single"/>
        </w:rPr>
        <w:t>Приказ Минпросвещения России от 18 февраля 2025 года №119</w:t>
      </w:r>
      <w:r w:rsidRPr="00661F16">
        <w:rPr>
          <w:szCs w:val="28"/>
        </w:rPr>
        <w:t> «О внесении изменений в общие принципы формирования и ведения реестров организаций отдыха детей и их оздоровления, а также в типовой реестр организаций отдыха детей и их оздоровления».</w:t>
      </w:r>
    </w:p>
    <w:p w14:paraId="755581FC" w14:textId="77777777" w:rsidR="00BC4BF4" w:rsidRPr="00446BD0" w:rsidRDefault="00BC4BF4" w:rsidP="00BC4BF4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446BD0">
        <w:rPr>
          <w:color w:val="0000FF"/>
          <w:szCs w:val="28"/>
          <w:u w:val="single"/>
        </w:rPr>
        <w:t>Приказ Минпросвещения России от 14 марта 2025 г. № 201</w:t>
      </w:r>
      <w:r w:rsidRPr="00446BD0">
        <w:rPr>
          <w:szCs w:val="28"/>
        </w:rPr>
        <w:t xml:space="preserve"> «Об утверждении примерной структуры официального сайта организации отдыха детей и их оздоровления в информационно-телекоммуникационной сети «Интернет» и формата предоставления информации»</w:t>
      </w:r>
    </w:p>
    <w:p w14:paraId="6C689CA0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5" w:history="1">
        <w:r w:rsidRPr="004221AB">
          <w:rPr>
            <w:rStyle w:val="ac"/>
            <w:szCs w:val="28"/>
          </w:rPr>
          <w:t xml:space="preserve">Приказ Минпросвещения </w:t>
        </w:r>
        <w:proofErr w:type="gramStart"/>
        <w:r w:rsidRPr="004221AB">
          <w:rPr>
            <w:rStyle w:val="ac"/>
            <w:szCs w:val="28"/>
          </w:rPr>
          <w:t>России  от</w:t>
        </w:r>
        <w:proofErr w:type="gramEnd"/>
        <w:r w:rsidRPr="004221AB">
          <w:rPr>
            <w:rStyle w:val="ac"/>
            <w:szCs w:val="28"/>
          </w:rPr>
          <w:t xml:space="preserve"> 17 марта 2025</w:t>
        </w:r>
      </w:hyperlink>
      <w:r w:rsidRPr="004221AB">
        <w:rPr>
          <w:color w:val="0000FF"/>
          <w:szCs w:val="28"/>
          <w:u w:val="single"/>
        </w:rPr>
        <w:t> г. № 209</w:t>
      </w:r>
      <w:r w:rsidRPr="004221AB">
        <w:rPr>
          <w:szCs w:val="28"/>
        </w:rPr>
        <w:t xml:space="preserve">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14:paraId="044D9E8A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6" w:history="1">
        <w:r w:rsidRPr="004221AB">
          <w:rPr>
            <w:rStyle w:val="ac"/>
            <w:szCs w:val="28"/>
          </w:rPr>
          <w:t>Приказ Минздрава России от 30 апреля 2025 г. № 268н</w:t>
        </w:r>
      </w:hyperlink>
      <w:r w:rsidRPr="00486495">
        <w:rPr>
          <w:rStyle w:val="ac"/>
          <w:color w:val="000000"/>
          <w:szCs w:val="28"/>
        </w:rPr>
        <w:t xml:space="preserve"> «Об </w:t>
      </w:r>
      <w:r w:rsidRPr="004221AB">
        <w:rPr>
          <w:szCs w:val="28"/>
        </w:rPr>
        <w:t xml:space="preserve">утверждении </w:t>
      </w:r>
      <w:r w:rsidRPr="00486495">
        <w:rPr>
          <w:rStyle w:val="ac"/>
          <w:color w:val="000000"/>
          <w:szCs w:val="28"/>
        </w:rPr>
        <w:t>п</w:t>
      </w:r>
      <w:r w:rsidRPr="00486495">
        <w:rPr>
          <w:color w:val="000000"/>
          <w:szCs w:val="28"/>
          <w:shd w:val="clear" w:color="auto" w:fill="FFFFFF"/>
        </w:rPr>
        <w:t>о</w:t>
      </w:r>
      <w:r w:rsidRPr="004221AB">
        <w:rPr>
          <w:szCs w:val="28"/>
          <w:shd w:val="clear" w:color="auto" w:fill="FFFFFF"/>
        </w:rPr>
        <w:t>рядка оказания медицинской помощи несовершеннолетним в период оздоровления и организованного отдыха»</w:t>
      </w:r>
      <w:r>
        <w:rPr>
          <w:szCs w:val="28"/>
          <w:shd w:val="clear" w:color="auto" w:fill="FFFFFF"/>
        </w:rPr>
        <w:t>.</w:t>
      </w:r>
    </w:p>
    <w:p w14:paraId="30C7C3B7" w14:textId="77777777" w:rsidR="00BC4BF4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7" w:history="1">
        <w:r w:rsidRPr="00C14EC0">
          <w:rPr>
            <w:rStyle w:val="ac"/>
            <w:szCs w:val="28"/>
          </w:rPr>
          <w:t>Разъяснения Минтранса</w:t>
        </w:r>
      </w:hyperlink>
      <w:r w:rsidRPr="00C14EC0">
        <w:rPr>
          <w:color w:val="0000FF"/>
          <w:szCs w:val="28"/>
          <w:u w:val="single"/>
        </w:rPr>
        <w:t xml:space="preserve"> от 30 апреля 2022 г.</w:t>
      </w:r>
      <w:r>
        <w:rPr>
          <w:szCs w:val="28"/>
        </w:rPr>
        <w:t xml:space="preserve"> </w:t>
      </w:r>
      <w:r w:rsidRPr="004221AB">
        <w:rPr>
          <w:szCs w:val="28"/>
        </w:rPr>
        <w:t xml:space="preserve">России об организации перевозок железнодорожным транспортом организованных групп детей в летний </w:t>
      </w:r>
      <w:r w:rsidRPr="00446BD0">
        <w:rPr>
          <w:szCs w:val="28"/>
        </w:rPr>
        <w:t>период</w:t>
      </w:r>
      <w:r>
        <w:rPr>
          <w:szCs w:val="28"/>
        </w:rPr>
        <w:t>.</w:t>
      </w:r>
      <w:r w:rsidRPr="00446BD0">
        <w:rPr>
          <w:szCs w:val="28"/>
        </w:rPr>
        <w:t xml:space="preserve"> </w:t>
      </w:r>
    </w:p>
    <w:p w14:paraId="7AAC0411" w14:textId="77777777" w:rsidR="00BC4BF4" w:rsidRPr="00661F16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661F16">
        <w:rPr>
          <w:bCs/>
          <w:color w:val="0000FF"/>
          <w:u w:val="single"/>
        </w:rPr>
        <w:t>Письмо Федерального центра дополнительного образования и организации отдыха и оздоровления детей от 1 апреля 2025 года №273</w:t>
      </w:r>
      <w:r w:rsidRPr="00661F16">
        <w:t> с методическими рекомендациями по реализации календарного плана федеральной программы воспитательной работы в организациях отдыха детей и их оздоровления.</w:t>
      </w:r>
    </w:p>
    <w:p w14:paraId="3424F00B" w14:textId="77777777" w:rsidR="00BC4BF4" w:rsidRPr="00DF1817" w:rsidRDefault="00BC4BF4" w:rsidP="00BC4BF4">
      <w:pPr>
        <w:pStyle w:val="a7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outlineLvl w:val="0"/>
        <w:rPr>
          <w:rFonts w:eastAsia="Times New Roman"/>
          <w:bCs/>
          <w:kern w:val="36"/>
          <w:szCs w:val="28"/>
          <w:lang w:eastAsia="ru-RU"/>
        </w:rPr>
      </w:pPr>
      <w:r w:rsidRPr="00C14EC0">
        <w:rPr>
          <w:rFonts w:eastAsia="Times New Roman"/>
          <w:bCs/>
          <w:color w:val="0000FF"/>
          <w:kern w:val="36"/>
          <w:szCs w:val="28"/>
          <w:u w:val="single"/>
          <w:lang w:eastAsia="ru-RU"/>
        </w:rPr>
        <w:t>Письмо Министерства просвещения Российской Федерации и Профсоюза работников народного образования и науки Российской Федерации от 27 мая 2024 г. №№ АЗ-1119/06, 287</w:t>
      </w:r>
      <w:r>
        <w:rPr>
          <w:rFonts w:eastAsia="Times New Roman"/>
          <w:bCs/>
          <w:kern w:val="36"/>
          <w:szCs w:val="28"/>
          <w:lang w:eastAsia="ru-RU"/>
        </w:rPr>
        <w:t xml:space="preserve"> «</w:t>
      </w:r>
      <w:r w:rsidRPr="00446BD0">
        <w:rPr>
          <w:rFonts w:eastAsia="Times New Roman"/>
          <w:bCs/>
          <w:kern w:val="36"/>
          <w:szCs w:val="28"/>
          <w:lang w:eastAsia="ru-RU"/>
        </w:rPr>
        <w:t>О направлении разъяснений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 w:rsidRPr="00C14EC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C14EC0">
        <w:rPr>
          <w:szCs w:val="28"/>
        </w:rPr>
        <w:t xml:space="preserve">по вопросу оформления трудовых отношений с педагогическими </w:t>
      </w:r>
      <w:r w:rsidRPr="00C14EC0">
        <w:rPr>
          <w:szCs w:val="28"/>
        </w:rPr>
        <w:lastRenderedPageBreak/>
        <w:t>работниками в организациях отдыха детей и их оздоровления, в том числе по совместительству</w:t>
      </w:r>
      <w:r>
        <w:rPr>
          <w:szCs w:val="28"/>
        </w:rPr>
        <w:t>».</w:t>
      </w:r>
    </w:p>
    <w:p w14:paraId="0819B72F" w14:textId="77777777" w:rsidR="00BC4BF4" w:rsidRPr="00DF1817" w:rsidRDefault="00BC4BF4" w:rsidP="00BC4BF4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CF5F85">
        <w:rPr>
          <w:color w:val="0000FF"/>
          <w:u w:val="single"/>
        </w:rPr>
        <w:t xml:space="preserve">Письмо Минпросвещения России от 02.04.2025 N АБ-1204/06 </w:t>
      </w:r>
      <w:r>
        <w:rPr>
          <w:color w:val="0000FF"/>
          <w:u w:val="single"/>
        </w:rPr>
        <w:br/>
      </w:r>
      <w:r>
        <w:t>«О направлении информации» (вместе с «Методическими рекомендациями по вопросам подготовки к проведению летней оздоровительной кампании 2025 года»).</w:t>
      </w:r>
    </w:p>
    <w:p w14:paraId="5D9529BD" w14:textId="77777777" w:rsidR="00BC4BF4" w:rsidRPr="004221AB" w:rsidRDefault="00BC4BF4" w:rsidP="00BC4BF4">
      <w:pPr>
        <w:jc w:val="both"/>
        <w:rPr>
          <w:szCs w:val="28"/>
        </w:rPr>
      </w:pPr>
    </w:p>
    <w:p w14:paraId="3E6F232F" w14:textId="77777777" w:rsidR="00BC4BF4" w:rsidRPr="004221AB" w:rsidRDefault="00BC4BF4" w:rsidP="00BC4BF4">
      <w:pPr>
        <w:pStyle w:val="a7"/>
        <w:ind w:left="0"/>
        <w:jc w:val="both"/>
        <w:rPr>
          <w:b/>
          <w:szCs w:val="28"/>
        </w:rPr>
      </w:pPr>
      <w:r w:rsidRPr="004221AB">
        <w:rPr>
          <w:b/>
          <w:szCs w:val="28"/>
        </w:rPr>
        <w:t>Стандарты и ГОСТы</w:t>
      </w:r>
      <w:r>
        <w:rPr>
          <w:b/>
          <w:szCs w:val="28"/>
        </w:rPr>
        <w:t>:</w:t>
      </w:r>
    </w:p>
    <w:p w14:paraId="48A58EA7" w14:textId="77777777" w:rsidR="00BC4BF4" w:rsidRPr="004221AB" w:rsidRDefault="00BC4BF4" w:rsidP="00BC4BF4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4221AB">
        <w:rPr>
          <w:szCs w:val="28"/>
        </w:rPr>
        <w:t>Нормативные документы, которые устанавливают технические, организационные и качественные требования к инфраструктуре, безопасности и услугам лагеря.</w:t>
      </w:r>
    </w:p>
    <w:p w14:paraId="125E6893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8" w:history="1">
        <w:r w:rsidRPr="004221AB">
          <w:rPr>
            <w:rStyle w:val="ac"/>
            <w:szCs w:val="28"/>
          </w:rPr>
          <w:t>ГОСТ Р 52887-2018</w:t>
        </w:r>
      </w:hyperlink>
      <w:r w:rsidRPr="004221AB">
        <w:rPr>
          <w:szCs w:val="28"/>
        </w:rPr>
        <w:t>  «Услуги детям в организациях отдыха и оздоровления». Устанавливает требования к условиям пребывания, безопасности, персоналу, питанию и досугу.</w:t>
      </w:r>
    </w:p>
    <w:p w14:paraId="4ADE82F4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9" w:history="1">
        <w:r w:rsidRPr="004221AB">
          <w:rPr>
            <w:rStyle w:val="ac"/>
            <w:szCs w:val="28"/>
          </w:rPr>
          <w:t>ГОСТ 32611-2014</w:t>
        </w:r>
      </w:hyperlink>
      <w:r w:rsidRPr="004221AB">
        <w:rPr>
          <w:szCs w:val="28"/>
        </w:rPr>
        <w:t>  «Туристские услуги. Требования по обеспечению безопасности туристов». Применим к лагерям как туристским объектам, особенно при организации походов, экскурсий, активного отдыха.</w:t>
      </w:r>
    </w:p>
    <w:p w14:paraId="5552A348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50" w:history="1">
        <w:r w:rsidRPr="004221AB">
          <w:rPr>
            <w:rStyle w:val="ac"/>
            <w:szCs w:val="28"/>
          </w:rPr>
          <w:t>ГОСТ Р 54605-2017</w:t>
        </w:r>
      </w:hyperlink>
      <w:r w:rsidRPr="004221AB">
        <w:rPr>
          <w:szCs w:val="28"/>
        </w:rPr>
        <w:t>  «Туристские услуги. Услуги детского туризма. Общие требования». Прямо регулирует деятельность детских лагерей как объектов детского туризма.</w:t>
      </w:r>
    </w:p>
    <w:p w14:paraId="5E4ED66C" w14:textId="77777777" w:rsidR="00BC4BF4" w:rsidRPr="004221AB" w:rsidRDefault="00BC4BF4" w:rsidP="00BC4BF4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51" w:history="1">
        <w:r w:rsidRPr="004221AB">
          <w:rPr>
            <w:rStyle w:val="ac"/>
            <w:szCs w:val="28"/>
          </w:rPr>
          <w:t>ГОСТ Р 58526-2019</w:t>
        </w:r>
      </w:hyperlink>
      <w:r w:rsidRPr="004221AB">
        <w:rPr>
          <w:szCs w:val="28"/>
        </w:rPr>
        <w:t> «Контроль качества услуг детям в организациях отдыха и оздоровления». Устанавливает требования к оценке качества и безопасности услуг, предоставляемых детям.</w:t>
      </w:r>
    </w:p>
    <w:p w14:paraId="1184E233" w14:textId="77777777" w:rsidR="00BC4BF4" w:rsidRDefault="00BC4BF4" w:rsidP="00BC4BF4"/>
    <w:p w14:paraId="1AB62690" w14:textId="77777777" w:rsidR="00414A2E" w:rsidRDefault="00414A2E"/>
    <w:sectPr w:rsidR="00414A2E" w:rsidSect="00BC4BF4">
      <w:headerReference w:type="default" r:id="rId5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7455"/>
      <w:docPartObj>
        <w:docPartGallery w:val="Page Numbers (Top of Page)"/>
        <w:docPartUnique/>
      </w:docPartObj>
    </w:sdtPr>
    <w:sdtContent>
      <w:p w14:paraId="31E686C2" w14:textId="77777777" w:rsidR="00BC4BF4" w:rsidRDefault="00BC4BF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3CC9E36" w14:textId="77777777" w:rsidR="00BC4BF4" w:rsidRDefault="00BC4BF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019BE"/>
    <w:multiLevelType w:val="hybridMultilevel"/>
    <w:tmpl w:val="8444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66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F4"/>
    <w:rsid w:val="000F69CF"/>
    <w:rsid w:val="00414A2E"/>
    <w:rsid w:val="00917E80"/>
    <w:rsid w:val="00BC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3631"/>
  <w15:chartTrackingRefBased/>
  <w15:docId w15:val="{892EF8EA-B43D-4F2E-BB89-9ED090B0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BF4"/>
    <w:pPr>
      <w:spacing w:after="0" w:line="240" w:lineRule="auto"/>
      <w:ind w:firstLine="709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4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4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4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4B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4B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4B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4B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4B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4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4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4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4BF4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BC4B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4B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4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4B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4B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C4BF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C4B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C4BF4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lerk.ru/cdoc/view/04c102e7deda5906c6496f690f394da8/" TargetMode="External"/><Relationship Id="rId18" Type="http://schemas.openxmlformats.org/officeDocument/2006/relationships/hyperlink" Target="https://www.klerk.ru/cdoc/view/4152f329fe805306763f6038ad244a6a/" TargetMode="External"/><Relationship Id="rId26" Type="http://schemas.openxmlformats.org/officeDocument/2006/relationships/hyperlink" Target="https://www.klerk.ru/cdoc/view/grazdanskij-kodeks-rossijskoj-federacii-gk-rf/" TargetMode="External"/><Relationship Id="rId39" Type="http://schemas.openxmlformats.org/officeDocument/2006/relationships/hyperlink" Target="https://www.klerk.ru/cdoc/view/9a8b800dfd66d9bd38d831093412d96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lerk.ru/cdoc/view/federalnyj-zakon-ot-22-iula-2008-g-n-123-fz-tehniceskij-reglament-o-trebovaniah-pozarnoj-bezopasnosti/" TargetMode="External"/><Relationship Id="rId34" Type="http://schemas.openxmlformats.org/officeDocument/2006/relationships/hyperlink" Target="https://www.klerk.ru/cdoc/view/federalnyj-zakon-o-protivodejstvii-terrorizmu/" TargetMode="External"/><Relationship Id="rId42" Type="http://schemas.openxmlformats.org/officeDocument/2006/relationships/hyperlink" Target="https://www.klerk.ru/doc/657666/" TargetMode="External"/><Relationship Id="rId47" Type="http://schemas.openxmlformats.org/officeDocument/2006/relationships/hyperlink" Target="https://www.klerk.ru/doc/657668/" TargetMode="External"/><Relationship Id="rId50" Type="http://schemas.openxmlformats.org/officeDocument/2006/relationships/hyperlink" Target="https://www.klerk.ru/doc/657671/" TargetMode="External"/><Relationship Id="rId7" Type="http://schemas.openxmlformats.org/officeDocument/2006/relationships/hyperlink" Target="https://www.klerk.ru/cdoc/view/3aff6ac22750e001868b26bdc4c383f1/" TargetMode="External"/><Relationship Id="rId12" Type="http://schemas.openxmlformats.org/officeDocument/2006/relationships/hyperlink" Target="https://www.klerk.ru/cdoc/view/1209eb2af18800853b70108711aa505b/" TargetMode="External"/><Relationship Id="rId17" Type="http://schemas.openxmlformats.org/officeDocument/2006/relationships/hyperlink" Target="https://www.klerk.ru/cdoc/view/federalnyj-zakon-ot-10-anvara-2003-g-n-18-fz-ustav-zeleznodoroznogo-transporta-rossijskoj-federacii/" TargetMode="External"/><Relationship Id="rId25" Type="http://schemas.openxmlformats.org/officeDocument/2006/relationships/hyperlink" Target="https://www.klerk.ru/cdoc/view/zakon-ot-07021992-no-2300-1-o-zasite-prav-potrebitelej/" TargetMode="External"/><Relationship Id="rId33" Type="http://schemas.openxmlformats.org/officeDocument/2006/relationships/hyperlink" Target="https://www.klerk.ru/yindex.php/is/cdoc/cdoc-element/index" TargetMode="External"/><Relationship Id="rId38" Type="http://schemas.openxmlformats.org/officeDocument/2006/relationships/hyperlink" Target="https://www.klerk.ru/cdoc/view/fbcd1e9c96739bbc9ec525fcfec4d839/2d3eb15986ea6200ee39d8b731f37269/" TargetMode="External"/><Relationship Id="rId46" Type="http://schemas.openxmlformats.org/officeDocument/2006/relationships/hyperlink" Target="https://www.klerk.ru/doc/65766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erk.ru/cdoc/view/2c12735f46616e6c3afc1ea8234ac3b6/" TargetMode="External"/><Relationship Id="rId20" Type="http://schemas.openxmlformats.org/officeDocument/2006/relationships/hyperlink" Target="https://www.klerk.ru/cdoc/view/federalnyj-zakon-o-tehniceskom-regulirovanii/" TargetMode="External"/><Relationship Id="rId29" Type="http://schemas.openxmlformats.org/officeDocument/2006/relationships/hyperlink" Target="https://www.klerk.ru/cdoc/view/federalnyj-zakon-ot-04052011-no-99-fz-o-licenzirovanii-otdelnyh-vidov-deatelnosti/" TargetMode="External"/><Relationship Id="rId41" Type="http://schemas.openxmlformats.org/officeDocument/2006/relationships/hyperlink" Target="https://www.klerk.ru/doc/657673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lerk.ru/cdoc/view/97afddb1cb998f30ec9699dc2160c251/" TargetMode="External"/><Relationship Id="rId11" Type="http://schemas.openxmlformats.org/officeDocument/2006/relationships/hyperlink" Target="https://www.klerk.ru/cdoc/view/1ddae02a30ec8410bfe9c9ce07d2fdf3/" TargetMode="External"/><Relationship Id="rId24" Type="http://schemas.openxmlformats.org/officeDocument/2006/relationships/hyperlink" Target="https://www.klerk.ru/cdoc/view/vodnyj-kodeks/" TargetMode="External"/><Relationship Id="rId32" Type="http://schemas.openxmlformats.org/officeDocument/2006/relationships/hyperlink" Target="https://www.klerk.ru/cdoc/view/f511c563f576ffde07c04a9c85c58380/" TargetMode="External"/><Relationship Id="rId37" Type="http://schemas.openxmlformats.org/officeDocument/2006/relationships/hyperlink" Target="https://www.klerk.ru/cdoc/view/a6683698338e9d40a5d7e01893075444/" TargetMode="External"/><Relationship Id="rId40" Type="http://schemas.openxmlformats.org/officeDocument/2006/relationships/hyperlink" Target="https://www.klerk.ru/cdoc/view/0cacdcb81ef1f8cc8217a9700202f148/" TargetMode="External"/><Relationship Id="rId45" Type="http://schemas.openxmlformats.org/officeDocument/2006/relationships/hyperlink" Target="https://www.klerk.ru/doc/657667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klerk.ru/cdoc/view/04774b8a9be330e3396b1c17918b7be7/94093f95900d3d3cde76eb47687d4639/" TargetMode="External"/><Relationship Id="rId15" Type="http://schemas.openxmlformats.org/officeDocument/2006/relationships/hyperlink" Target="https://www.klerk.ru/cdoc/view/trudovoj-kodeks-tk-rf/" TargetMode="External"/><Relationship Id="rId23" Type="http://schemas.openxmlformats.org/officeDocument/2006/relationships/hyperlink" Target="https://www.klerk.ru/doc/170253/" TargetMode="External"/><Relationship Id="rId28" Type="http://schemas.openxmlformats.org/officeDocument/2006/relationships/hyperlink" Target="https://www.klerk.ru/cdoc/view/federalnyj-zakon-ot-26122008-no-294-fz-o-zasite-prav-uridiceskih-lic-i-individualnyh-predprinimatelej-pri-osusestvlenii-gosudarstvennogo-kontrola-nadzora-i-municipalnogo-kontrola/" TargetMode="External"/><Relationship Id="rId36" Type="http://schemas.openxmlformats.org/officeDocument/2006/relationships/hyperlink" Target="https://www.klerk.ru/cdoc/view/zilisnyj-kodeks-zk-rf/" TargetMode="External"/><Relationship Id="rId49" Type="http://schemas.openxmlformats.org/officeDocument/2006/relationships/hyperlink" Target="https://www.klerk.ru/doc/657670/" TargetMode="External"/><Relationship Id="rId10" Type="http://schemas.openxmlformats.org/officeDocument/2006/relationships/hyperlink" Target="https://www.klerk.ru/cdoc/view/1b8e37581f6562296a22e5241e8fca61/" TargetMode="External"/><Relationship Id="rId19" Type="http://schemas.openxmlformats.org/officeDocument/2006/relationships/hyperlink" Target="https://www.klerk.ru/cdoc/view/federalnyj-zakon-ob-ohrane-okruzausej-sredy/" TargetMode="External"/><Relationship Id="rId31" Type="http://schemas.openxmlformats.org/officeDocument/2006/relationships/hyperlink" Target="https://www.klerk.ru/cdoc/view/federalnyj-zakon-ob-obsih-principah-organizacii-mestnogo-samoupravlenia-v-rossijskoj-federacii/" TargetMode="External"/><Relationship Id="rId44" Type="http://schemas.openxmlformats.org/officeDocument/2006/relationships/hyperlink" Target="https://www.klerk.ru/doc/568801/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lerk.ru/cdoc/view/federalnyj-zakon-ot-29112010-no-326-fz-ob-obazatelnom-medicinskom-strahovanii-v-rossijskoj-federacii/" TargetMode="External"/><Relationship Id="rId14" Type="http://schemas.openxmlformats.org/officeDocument/2006/relationships/hyperlink" Target="https://www.klerk.ru/cdoc/view/federalnyj-zakon-ot-28122013-no-426-fz-o-specialnoj-ocenke-uslovij-truda/" TargetMode="External"/><Relationship Id="rId22" Type="http://schemas.openxmlformats.org/officeDocument/2006/relationships/hyperlink" Target="https://www.klerk.ru/cdoc/view/federalnyj-zakon-ot-30-dekabra-2009-g-n-384-fz-tehniceskij-reglament-o-bezopasnosti-zdanij-i-sooruzenij-s-izmeneniami-i-dopolneniami/" TargetMode="External"/><Relationship Id="rId27" Type="http://schemas.openxmlformats.org/officeDocument/2006/relationships/hyperlink" Target="https://www.klerk.ru/cdoc/view/kodeks-ob-administrativnyh-pravonaruseniah-koap-rf/" TargetMode="External"/><Relationship Id="rId30" Type="http://schemas.openxmlformats.org/officeDocument/2006/relationships/hyperlink" Target="https://www.klerk.ru/cdoc/view/federalnyj-zakon-ot-05042013-no-44-fz-o-kontraktnoj-sisteme-v-sfere-zakupok-tovarov-rabot-uslug-dla-obespecenia-gosudarstvennyh-i-municipalnyh-nuzd/" TargetMode="External"/><Relationship Id="rId35" Type="http://schemas.openxmlformats.org/officeDocument/2006/relationships/hyperlink" Target="https://www.klerk.ru/cdoc/view/nalogovyj-kodeks-rossijskoj-federacii-nk-rf/" TargetMode="External"/><Relationship Id="rId43" Type="http://schemas.openxmlformats.org/officeDocument/2006/relationships/hyperlink" Target="https://www.klerk.ru/cdoc/view/56075b3a197be7fce8ce5d050f1fb699/" TargetMode="External"/><Relationship Id="rId48" Type="http://schemas.openxmlformats.org/officeDocument/2006/relationships/hyperlink" Target="https://www.klerk.ru/doc/657669/" TargetMode="External"/><Relationship Id="rId8" Type="http://schemas.openxmlformats.org/officeDocument/2006/relationships/hyperlink" Target="https://www.klerk.ru/cdoc/view/436b396cbc12762375c18095e8fea916/" TargetMode="External"/><Relationship Id="rId51" Type="http://schemas.openxmlformats.org/officeDocument/2006/relationships/hyperlink" Target="https://www.klerk.ru/doc/6576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2499</Words>
  <Characters>14245</Characters>
  <Application>Microsoft Office Word</Application>
  <DocSecurity>0</DocSecurity>
  <Lines>118</Lines>
  <Paragraphs>33</Paragraphs>
  <ScaleCrop>false</ScaleCrop>
  <Company/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Кеменова</dc:creator>
  <cp:keywords/>
  <dc:description/>
  <cp:lastModifiedBy>Екатерина Кеменова</cp:lastModifiedBy>
  <cp:revision>1</cp:revision>
  <dcterms:created xsi:type="dcterms:W3CDTF">2025-12-05T10:54:00Z</dcterms:created>
  <dcterms:modified xsi:type="dcterms:W3CDTF">2025-12-05T10:55:00Z</dcterms:modified>
</cp:coreProperties>
</file>