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3D" w:rsidRPr="000A548C" w:rsidRDefault="000E3F3D" w:rsidP="000E3F3D">
      <w:pPr>
        <w:spacing w:line="276" w:lineRule="auto"/>
        <w:ind w:left="-567" w:right="-1" w:firstLine="567"/>
        <w:jc w:val="center"/>
        <w:rPr>
          <w:iCs/>
          <w:sz w:val="28"/>
          <w:szCs w:val="28"/>
        </w:rPr>
      </w:pPr>
      <w:r w:rsidRPr="000A548C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1240800" cy="612000"/>
            <wp:effectExtent l="19050" t="0" r="0" b="0"/>
            <wp:docPr id="2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F3D" w:rsidRPr="007F3F1F" w:rsidRDefault="000E3F3D" w:rsidP="000E3F3D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7F3F1F">
        <w:rPr>
          <w:b/>
          <w:sz w:val="36"/>
          <w:szCs w:val="36"/>
        </w:rPr>
        <w:t>ЦЕНТРАЛЬНЫЙ КОМИТЕТ ПРОФСОЮЗА</w:t>
      </w:r>
    </w:p>
    <w:p w:rsidR="000E3F3D" w:rsidRPr="007F3F1F" w:rsidRDefault="000E3F3D" w:rsidP="000E3F3D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7F3F1F">
        <w:rPr>
          <w:b/>
          <w:sz w:val="36"/>
          <w:szCs w:val="36"/>
        </w:rPr>
        <w:t>ПРЕЗИДИУМ</w:t>
      </w:r>
    </w:p>
    <w:p w:rsidR="000E3F3D" w:rsidRPr="007F3F1F" w:rsidRDefault="000E3F3D" w:rsidP="000E3F3D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7F3F1F">
        <w:rPr>
          <w:b/>
          <w:sz w:val="36"/>
          <w:szCs w:val="36"/>
        </w:rPr>
        <w:t>ПОСТАНОВЛЕНИЕ</w:t>
      </w:r>
    </w:p>
    <w:p w:rsidR="000E3F3D" w:rsidRPr="000A548C" w:rsidRDefault="000E3F3D" w:rsidP="000E3F3D">
      <w:pPr>
        <w:spacing w:line="276" w:lineRule="auto"/>
        <w:ind w:left="-567" w:right="-1" w:firstLine="567"/>
        <w:jc w:val="center"/>
        <w:rPr>
          <w:sz w:val="28"/>
          <w:szCs w:val="28"/>
          <w:u w:val="single"/>
        </w:rPr>
      </w:pPr>
      <w:r w:rsidRPr="000A548C">
        <w:rPr>
          <w:sz w:val="28"/>
          <w:szCs w:val="28"/>
          <w:u w:val="single"/>
        </w:rPr>
        <w:t>от 20 октября 2010 года</w:t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</w:rPr>
        <w:tab/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</w:t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  <w:u w:val="single"/>
        </w:rPr>
        <w:t>24-5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  <w:u w:val="single"/>
        </w:rPr>
      </w:pPr>
    </w:p>
    <w:p w:rsidR="000E3F3D" w:rsidRPr="007F3F1F" w:rsidRDefault="000E3F3D" w:rsidP="000E3F3D">
      <w:pPr>
        <w:spacing w:line="276" w:lineRule="auto"/>
        <w:ind w:left="-567" w:right="-1" w:firstLine="567"/>
        <w:rPr>
          <w:sz w:val="26"/>
          <w:szCs w:val="26"/>
        </w:rPr>
      </w:pPr>
      <w:r w:rsidRPr="007F3F1F">
        <w:rPr>
          <w:sz w:val="26"/>
          <w:szCs w:val="26"/>
        </w:rPr>
        <w:t xml:space="preserve">Об итогах проведения </w:t>
      </w:r>
      <w:r w:rsidRPr="007F3F1F">
        <w:rPr>
          <w:sz w:val="26"/>
          <w:szCs w:val="26"/>
          <w:lang w:val="en-US"/>
        </w:rPr>
        <w:t>II</w:t>
      </w:r>
      <w:r w:rsidRPr="007F3F1F">
        <w:rPr>
          <w:sz w:val="26"/>
          <w:szCs w:val="26"/>
        </w:rPr>
        <w:t xml:space="preserve"> отраслевого смотра-конкурса</w:t>
      </w:r>
    </w:p>
    <w:p w:rsidR="000E3F3D" w:rsidRPr="007F3F1F" w:rsidRDefault="000E3F3D" w:rsidP="000E3F3D">
      <w:pPr>
        <w:spacing w:line="276" w:lineRule="auto"/>
        <w:ind w:left="-567" w:right="-1" w:firstLine="567"/>
        <w:rPr>
          <w:sz w:val="26"/>
          <w:szCs w:val="26"/>
        </w:rPr>
      </w:pPr>
      <w:r w:rsidRPr="007F3F1F">
        <w:rPr>
          <w:sz w:val="26"/>
          <w:szCs w:val="26"/>
        </w:rPr>
        <w:t>художественной самодеятельности,</w:t>
      </w:r>
    </w:p>
    <w:p w:rsidR="000E3F3D" w:rsidRPr="007F3F1F" w:rsidRDefault="000E3F3D" w:rsidP="000E3F3D">
      <w:pPr>
        <w:spacing w:line="276" w:lineRule="auto"/>
        <w:ind w:left="-567" w:right="-1" w:firstLine="567"/>
        <w:rPr>
          <w:sz w:val="26"/>
          <w:szCs w:val="26"/>
        </w:rPr>
      </w:pPr>
      <w:proofErr w:type="gramStart"/>
      <w:r w:rsidRPr="007F3F1F">
        <w:rPr>
          <w:sz w:val="26"/>
          <w:szCs w:val="26"/>
        </w:rPr>
        <w:t>посвященного</w:t>
      </w:r>
      <w:proofErr w:type="gramEnd"/>
      <w:r w:rsidRPr="007F3F1F">
        <w:rPr>
          <w:sz w:val="26"/>
          <w:szCs w:val="26"/>
        </w:rPr>
        <w:t xml:space="preserve"> 65-й годовщине Победы</w:t>
      </w:r>
    </w:p>
    <w:p w:rsidR="000E3F3D" w:rsidRPr="007F3F1F" w:rsidRDefault="000E3F3D" w:rsidP="000E3F3D">
      <w:pPr>
        <w:spacing w:line="276" w:lineRule="auto"/>
        <w:ind w:left="-567" w:right="-1" w:firstLine="567"/>
        <w:rPr>
          <w:sz w:val="26"/>
          <w:szCs w:val="26"/>
        </w:rPr>
      </w:pPr>
      <w:r w:rsidRPr="007F3F1F">
        <w:rPr>
          <w:sz w:val="26"/>
          <w:szCs w:val="26"/>
        </w:rPr>
        <w:t>в Великой Отечественной войне 1941-1945 годов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В период с марта по сентябрь 2010 года на предприятиях авиационной промышленности проводился </w:t>
      </w:r>
      <w:r w:rsidRPr="000A548C">
        <w:rPr>
          <w:sz w:val="28"/>
          <w:szCs w:val="28"/>
          <w:lang w:val="en-US"/>
        </w:rPr>
        <w:t>II</w:t>
      </w:r>
      <w:r w:rsidRPr="000A548C">
        <w:rPr>
          <w:sz w:val="28"/>
          <w:szCs w:val="28"/>
        </w:rPr>
        <w:t>-ой отраслевой смотр-конкурс художественной самодеятельности, посвященный 65-й годовщине Победы в Великой Отечественной войне 1941-1945 годов под девизом «Нам дороги эти позабыть нельзя!». Организаторами смотра являлись ЦК Российского профсоюза трудящихся авиационной промышленности, первичные и территориальные организации профсоюза.</w:t>
      </w:r>
    </w:p>
    <w:p w:rsidR="000E3F3D" w:rsidRPr="000A548C" w:rsidRDefault="000E3F3D" w:rsidP="000E3F3D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line="276" w:lineRule="auto"/>
        <w:ind w:left="-567" w:right="-1" w:firstLine="567"/>
        <w:rPr>
          <w:spacing w:val="-2"/>
          <w:sz w:val="28"/>
          <w:szCs w:val="28"/>
        </w:rPr>
      </w:pPr>
      <w:r w:rsidRPr="000A548C">
        <w:rPr>
          <w:bCs/>
          <w:sz w:val="28"/>
          <w:szCs w:val="28"/>
        </w:rPr>
        <w:t xml:space="preserve">Смотр проходил </w:t>
      </w:r>
      <w:r w:rsidRPr="000A548C">
        <w:rPr>
          <w:sz w:val="28"/>
          <w:szCs w:val="28"/>
        </w:rPr>
        <w:t xml:space="preserve">в </w:t>
      </w:r>
      <w:r w:rsidRPr="000A548C">
        <w:rPr>
          <w:spacing w:val="-8"/>
          <w:sz w:val="28"/>
          <w:szCs w:val="28"/>
        </w:rPr>
        <w:t>три этапа</w:t>
      </w:r>
      <w:r w:rsidRPr="000A548C">
        <w:rPr>
          <w:sz w:val="28"/>
          <w:szCs w:val="28"/>
        </w:rPr>
        <w:t xml:space="preserve">: </w:t>
      </w:r>
      <w:proofErr w:type="gramStart"/>
      <w:r w:rsidRPr="000A548C">
        <w:rPr>
          <w:sz w:val="28"/>
          <w:szCs w:val="28"/>
          <w:lang w:val="en-US"/>
        </w:rPr>
        <w:t>I</w:t>
      </w:r>
      <w:r w:rsidRPr="000A548C">
        <w:rPr>
          <w:sz w:val="28"/>
          <w:szCs w:val="28"/>
        </w:rPr>
        <w:t xml:space="preserve"> и </w:t>
      </w:r>
      <w:r w:rsidRPr="000A548C">
        <w:rPr>
          <w:sz w:val="28"/>
          <w:szCs w:val="28"/>
          <w:lang w:val="en-US"/>
        </w:rPr>
        <w:t>II</w:t>
      </w:r>
      <w:r w:rsidRPr="000A548C">
        <w:rPr>
          <w:sz w:val="28"/>
          <w:szCs w:val="28"/>
        </w:rPr>
        <w:t xml:space="preserve"> этапы смотра </w:t>
      </w:r>
      <w:r w:rsidRPr="000A548C">
        <w:rPr>
          <w:bCs/>
          <w:sz w:val="28"/>
          <w:szCs w:val="28"/>
        </w:rPr>
        <w:t>проводились</w:t>
      </w:r>
      <w:r w:rsidRPr="000A548C">
        <w:rPr>
          <w:sz w:val="28"/>
          <w:szCs w:val="28"/>
        </w:rPr>
        <w:t xml:space="preserve"> первичными и территориальными профсоюзными организациями.</w:t>
      </w:r>
      <w:proofErr w:type="gramEnd"/>
      <w:r w:rsidRPr="000A548C">
        <w:rPr>
          <w:sz w:val="28"/>
          <w:szCs w:val="28"/>
        </w:rPr>
        <w:t xml:space="preserve"> По результатам их проведения материалы по лучшим коллективам и исполнителям направлялись в оргкомитет для участия во </w:t>
      </w:r>
      <w:r w:rsidRPr="000A548C">
        <w:rPr>
          <w:sz w:val="28"/>
          <w:szCs w:val="28"/>
          <w:lang w:val="en-US"/>
        </w:rPr>
        <w:t>III</w:t>
      </w:r>
      <w:r w:rsidRPr="000A548C">
        <w:rPr>
          <w:sz w:val="28"/>
          <w:szCs w:val="28"/>
        </w:rPr>
        <w:t xml:space="preserve"> этапе смотра-конкурса. </w:t>
      </w:r>
      <w:proofErr w:type="gramStart"/>
      <w:r w:rsidRPr="000A548C">
        <w:rPr>
          <w:sz w:val="28"/>
          <w:szCs w:val="28"/>
        </w:rPr>
        <w:t xml:space="preserve">Итоги </w:t>
      </w:r>
      <w:r w:rsidRPr="000A548C">
        <w:rPr>
          <w:sz w:val="28"/>
          <w:szCs w:val="28"/>
          <w:lang w:val="en-US"/>
        </w:rPr>
        <w:t>III</w:t>
      </w:r>
      <w:r w:rsidRPr="000A548C">
        <w:rPr>
          <w:sz w:val="28"/>
          <w:szCs w:val="28"/>
        </w:rPr>
        <w:t xml:space="preserve"> этапа смотра-конкурса проводились заочно по 4 номинациям</w:t>
      </w:r>
      <w:r w:rsidRPr="000A548C">
        <w:rPr>
          <w:bCs/>
          <w:sz w:val="28"/>
          <w:szCs w:val="28"/>
        </w:rPr>
        <w:t xml:space="preserve">: </w:t>
      </w:r>
      <w:r w:rsidRPr="000A548C">
        <w:rPr>
          <w:sz w:val="28"/>
          <w:szCs w:val="28"/>
        </w:rPr>
        <w:t>вокальное исполнение (</w:t>
      </w:r>
      <w:r w:rsidRPr="000A548C">
        <w:rPr>
          <w:spacing w:val="-2"/>
          <w:sz w:val="28"/>
          <w:szCs w:val="28"/>
        </w:rPr>
        <w:t>хоровое пение, вокальные группы, сольное пение, вокально-инструментальные ансамбли, авторская песня</w:t>
      </w:r>
      <w:r w:rsidRPr="000A548C">
        <w:rPr>
          <w:sz w:val="28"/>
          <w:szCs w:val="28"/>
        </w:rPr>
        <w:t>); хореографическое искусство (</w:t>
      </w:r>
      <w:r w:rsidRPr="000A548C">
        <w:rPr>
          <w:spacing w:val="-2"/>
          <w:sz w:val="28"/>
          <w:szCs w:val="28"/>
        </w:rPr>
        <w:t>классический танец, народный танец, эстрадный танец, спортивно-бальный танец</w:t>
      </w:r>
      <w:r w:rsidRPr="000A548C">
        <w:rPr>
          <w:sz w:val="28"/>
          <w:szCs w:val="28"/>
        </w:rPr>
        <w:t>); изобразительное искусство (</w:t>
      </w:r>
      <w:r w:rsidRPr="000A548C">
        <w:rPr>
          <w:spacing w:val="-2"/>
          <w:sz w:val="28"/>
          <w:szCs w:val="28"/>
        </w:rPr>
        <w:t>живопись, декоративно-прикладное творчество, художественная фотография</w:t>
      </w:r>
      <w:r w:rsidRPr="000A548C">
        <w:rPr>
          <w:sz w:val="28"/>
          <w:szCs w:val="28"/>
        </w:rPr>
        <w:t xml:space="preserve">); </w:t>
      </w:r>
      <w:r w:rsidRPr="000A548C">
        <w:rPr>
          <w:spacing w:val="-2"/>
          <w:sz w:val="28"/>
          <w:szCs w:val="28"/>
        </w:rPr>
        <w:t>театральное искусство (художественное слово, эстрадные миниатюры (в стиле КВН).</w:t>
      </w:r>
      <w:proofErr w:type="gramEnd"/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В </w:t>
      </w:r>
      <w:r w:rsidRPr="000A548C">
        <w:rPr>
          <w:sz w:val="28"/>
          <w:szCs w:val="28"/>
          <w:lang w:val="en-US"/>
        </w:rPr>
        <w:t>III</w:t>
      </w:r>
      <w:r w:rsidRPr="000A548C">
        <w:rPr>
          <w:sz w:val="28"/>
          <w:szCs w:val="28"/>
        </w:rPr>
        <w:t xml:space="preserve"> этапе смотра приняли участие 57 художественных коллективов и 45 исполнителей четырнадцати предприятий авиационной промышленности: ОАО «ВАСО» (г. Воронеж), АООТ НПП «Старт» (г. Екатеринбург),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 (г. Нижний Новгород), ОАО «</w:t>
      </w:r>
      <w:proofErr w:type="spellStart"/>
      <w:r w:rsidRPr="000A548C">
        <w:rPr>
          <w:sz w:val="28"/>
          <w:szCs w:val="28"/>
        </w:rPr>
        <w:t>ГосМКБ</w:t>
      </w:r>
      <w:proofErr w:type="spellEnd"/>
      <w:r w:rsidRPr="000A548C">
        <w:rPr>
          <w:sz w:val="28"/>
          <w:szCs w:val="28"/>
        </w:rPr>
        <w:t xml:space="preserve"> «Радуга» (Московская обл.), ОАО «ММП им. В. В.Чернышева» (г. Москва), ОАО «Электромашиностроительный завод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 (г. Киров),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 xml:space="preserve">» (г. Ульяновск), ОАО «СЭГЗ» (г. Сарапул), ОАО «КМПО» (г. Казань), КФ ОАО «Туполев» – КБ» (г. Казань), </w:t>
      </w:r>
      <w:r w:rsidRPr="000A548C">
        <w:rPr>
          <w:bCs/>
          <w:sz w:val="28"/>
          <w:szCs w:val="28"/>
        </w:rPr>
        <w:t>ОАО «ИАЗ» (г. Иркутск), ОАО «</w:t>
      </w:r>
      <w:r w:rsidRPr="000A548C">
        <w:rPr>
          <w:sz w:val="28"/>
          <w:szCs w:val="28"/>
        </w:rPr>
        <w:t xml:space="preserve">ВСМПО – АВИСМА» (г. </w:t>
      </w:r>
      <w:proofErr w:type="gramStart"/>
      <w:r w:rsidRPr="000A548C">
        <w:rPr>
          <w:sz w:val="28"/>
          <w:szCs w:val="28"/>
        </w:rPr>
        <w:t xml:space="preserve">Верхняя Салда), «НАПО им. </w:t>
      </w:r>
      <w:r w:rsidRPr="000A548C">
        <w:rPr>
          <w:sz w:val="28"/>
          <w:szCs w:val="28"/>
        </w:rPr>
        <w:lastRenderedPageBreak/>
        <w:t xml:space="preserve">В. П. Чкалова» (г. Новосибирск), </w:t>
      </w:r>
      <w:r w:rsidRPr="000A548C">
        <w:rPr>
          <w:bCs/>
          <w:sz w:val="28"/>
          <w:szCs w:val="28"/>
        </w:rPr>
        <w:t>ОАО «Прибор» (г. Курск)</w:t>
      </w:r>
      <w:r w:rsidRPr="000A548C">
        <w:rPr>
          <w:sz w:val="28"/>
          <w:szCs w:val="28"/>
        </w:rPr>
        <w:t>.</w:t>
      </w:r>
      <w:proofErr w:type="gramEnd"/>
      <w:r w:rsidRPr="000A548C">
        <w:rPr>
          <w:sz w:val="28"/>
          <w:szCs w:val="28"/>
        </w:rPr>
        <w:t xml:space="preserve"> Общее количество участников составило 278 человек.</w:t>
      </w:r>
    </w:p>
    <w:p w:rsidR="000E3F3D" w:rsidRPr="000A548C" w:rsidRDefault="000E3F3D" w:rsidP="000E3F3D">
      <w:pPr>
        <w:tabs>
          <w:tab w:val="left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Президиум ЦК профсоюза отмечает, что всеми участниками смотра была соблюдена тематика конкурса, направленная на повышение духовного и культурного уровня членов профсоюза и членов их семей, преемственность лучших традиций художественной самодеятельности, патриотическое и эстетическое воспитание молодежи и подрастающего поколения. Большую роль в проведении смотра сыграли территориальные и первичные профсоюзные организации, коллективы Дворцов культуры предприятий авиационной промышленности. </w:t>
      </w:r>
      <w:proofErr w:type="gramStart"/>
      <w:r w:rsidRPr="000A548C">
        <w:rPr>
          <w:sz w:val="28"/>
          <w:szCs w:val="28"/>
        </w:rPr>
        <w:t>В то же время следует отметить пассивность ППО ОАО «КНААПО им. Ю. А. Гагарина», ОАО «Омского моторостроительного объединения им. П. И. Баранова», ОАО «</w:t>
      </w:r>
      <w:proofErr w:type="spellStart"/>
      <w:r w:rsidRPr="000A548C">
        <w:rPr>
          <w:sz w:val="28"/>
          <w:szCs w:val="28"/>
        </w:rPr>
        <w:t>Улан-Удэнский</w:t>
      </w:r>
      <w:proofErr w:type="spellEnd"/>
      <w:r w:rsidRPr="000A548C">
        <w:rPr>
          <w:sz w:val="28"/>
          <w:szCs w:val="28"/>
        </w:rPr>
        <w:t xml:space="preserve"> авиационный завод», ОАО «НПО «Сатурн», ОАО «УМПО» (г. Уфа), ОАО «Измеритель» (г. Смоленск), ОАО «ПАО «</w:t>
      </w:r>
      <w:proofErr w:type="spellStart"/>
      <w:r w:rsidRPr="000A548C">
        <w:rPr>
          <w:sz w:val="28"/>
          <w:szCs w:val="28"/>
        </w:rPr>
        <w:t>Инкар</w:t>
      </w:r>
      <w:proofErr w:type="spellEnd"/>
      <w:r w:rsidRPr="000A548C">
        <w:rPr>
          <w:sz w:val="28"/>
          <w:szCs w:val="28"/>
        </w:rPr>
        <w:t>» (г. Пермь), которые не приняли должных мер по направлению материалов по проведению смотров-конкурсов художественной самодеятельности в оргкомитет для участия в</w:t>
      </w:r>
      <w:proofErr w:type="gramEnd"/>
      <w:r w:rsidRPr="000A548C">
        <w:rPr>
          <w:sz w:val="28"/>
          <w:szCs w:val="28"/>
        </w:rPr>
        <w:t xml:space="preserve"> </w:t>
      </w:r>
      <w:proofErr w:type="gramStart"/>
      <w:r w:rsidRPr="000A548C">
        <w:rPr>
          <w:sz w:val="28"/>
          <w:szCs w:val="28"/>
          <w:lang w:val="en-US"/>
        </w:rPr>
        <w:t>III</w:t>
      </w:r>
      <w:r w:rsidRPr="000A548C">
        <w:rPr>
          <w:sz w:val="28"/>
          <w:szCs w:val="28"/>
        </w:rPr>
        <w:t xml:space="preserve"> этапе.</w:t>
      </w:r>
      <w:proofErr w:type="gramEnd"/>
    </w:p>
    <w:p w:rsidR="000E3F3D" w:rsidRPr="000A548C" w:rsidRDefault="000E3F3D" w:rsidP="000E3F3D">
      <w:pPr>
        <w:spacing w:line="276" w:lineRule="auto"/>
        <w:ind w:left="-567" w:right="-1" w:firstLine="567"/>
        <w:rPr>
          <w:b/>
          <w:sz w:val="28"/>
          <w:szCs w:val="28"/>
        </w:rPr>
      </w:pPr>
      <w:r w:rsidRPr="000A548C"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0A548C">
        <w:rPr>
          <w:sz w:val="28"/>
          <w:szCs w:val="28"/>
        </w:rPr>
        <w:t>п</w:t>
      </w:r>
      <w:proofErr w:type="spellEnd"/>
      <w:proofErr w:type="gramEnd"/>
      <w:r w:rsidRPr="000A548C">
        <w:rPr>
          <w:sz w:val="28"/>
          <w:szCs w:val="28"/>
        </w:rPr>
        <w:t xml:space="preserve"> о с т а </w:t>
      </w:r>
      <w:proofErr w:type="spellStart"/>
      <w:r w:rsidRPr="000A548C">
        <w:rPr>
          <w:sz w:val="28"/>
          <w:szCs w:val="28"/>
        </w:rPr>
        <w:t>н</w:t>
      </w:r>
      <w:proofErr w:type="spellEnd"/>
      <w:r w:rsidRPr="000A548C">
        <w:rPr>
          <w:sz w:val="28"/>
          <w:szCs w:val="28"/>
        </w:rPr>
        <w:t xml:space="preserve"> о в л я е т:</w:t>
      </w:r>
    </w:p>
    <w:p w:rsidR="000E3F3D" w:rsidRPr="000A548C" w:rsidRDefault="000E3F3D" w:rsidP="000E3F3D">
      <w:pPr>
        <w:pStyle w:val="a3"/>
        <w:numPr>
          <w:ilvl w:val="0"/>
          <w:numId w:val="1"/>
        </w:numPr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0A548C">
        <w:rPr>
          <w:rFonts w:ascii="Times New Roman" w:hAnsi="Times New Roman"/>
          <w:sz w:val="28"/>
          <w:szCs w:val="28"/>
        </w:rPr>
        <w:t xml:space="preserve">Принять к сведению информацию о проведении </w:t>
      </w:r>
      <w:r w:rsidRPr="000A548C">
        <w:rPr>
          <w:rFonts w:ascii="Times New Roman" w:hAnsi="Times New Roman"/>
          <w:sz w:val="28"/>
          <w:szCs w:val="28"/>
          <w:lang w:val="en-US"/>
        </w:rPr>
        <w:t>II</w:t>
      </w:r>
      <w:r w:rsidRPr="000A548C">
        <w:rPr>
          <w:rFonts w:ascii="Times New Roman" w:hAnsi="Times New Roman"/>
          <w:sz w:val="28"/>
          <w:szCs w:val="28"/>
        </w:rPr>
        <w:t xml:space="preserve"> отраслевого </w:t>
      </w:r>
      <w:r w:rsidRPr="000A548C">
        <w:rPr>
          <w:rFonts w:ascii="Times New Roman" w:eastAsia="Calibri" w:hAnsi="Times New Roman"/>
          <w:sz w:val="28"/>
          <w:szCs w:val="28"/>
          <w:lang w:eastAsia="en-US"/>
        </w:rPr>
        <w:t xml:space="preserve">смотра-конкурса художественной самодеятельности предприятий авиационной промышленности, посвященного </w:t>
      </w:r>
      <w:r w:rsidRPr="000A548C">
        <w:rPr>
          <w:rFonts w:ascii="Times New Roman" w:hAnsi="Times New Roman"/>
          <w:sz w:val="28"/>
          <w:szCs w:val="28"/>
        </w:rPr>
        <w:t>65-й годовщине Победы в Великой Отечественной войне 1941-1945 годов под девизом «Нам дороги эти позабыть нельзя».</w:t>
      </w:r>
    </w:p>
    <w:p w:rsidR="000E3F3D" w:rsidRPr="000A548C" w:rsidRDefault="000E3F3D" w:rsidP="000E3F3D">
      <w:pPr>
        <w:pStyle w:val="a3"/>
        <w:numPr>
          <w:ilvl w:val="0"/>
          <w:numId w:val="1"/>
        </w:numPr>
        <w:spacing w:after="0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0A548C">
        <w:rPr>
          <w:rFonts w:ascii="Times New Roman" w:hAnsi="Times New Roman"/>
          <w:sz w:val="28"/>
          <w:szCs w:val="28"/>
        </w:rPr>
        <w:t xml:space="preserve">По </w:t>
      </w:r>
      <w:r w:rsidRPr="000A548C">
        <w:rPr>
          <w:rFonts w:ascii="Times New Roman" w:hAnsi="Times New Roman"/>
          <w:bCs/>
          <w:sz w:val="28"/>
          <w:szCs w:val="28"/>
        </w:rPr>
        <w:t xml:space="preserve">итогам смотра-конкурса </w:t>
      </w:r>
      <w:r w:rsidRPr="000A548C">
        <w:rPr>
          <w:rFonts w:ascii="Times New Roman" w:eastAsia="Calibri" w:hAnsi="Times New Roman"/>
          <w:sz w:val="28"/>
          <w:szCs w:val="28"/>
          <w:lang w:eastAsia="en-US"/>
        </w:rPr>
        <w:t xml:space="preserve">художественной самодеятельности </w:t>
      </w:r>
      <w:r w:rsidRPr="000A548C">
        <w:rPr>
          <w:rFonts w:ascii="Times New Roman" w:hAnsi="Times New Roman"/>
          <w:sz w:val="28"/>
          <w:szCs w:val="28"/>
        </w:rPr>
        <w:t xml:space="preserve">признать </w:t>
      </w:r>
      <w:r w:rsidRPr="000A548C">
        <w:rPr>
          <w:rFonts w:ascii="Times New Roman" w:eastAsia="Calibri" w:hAnsi="Times New Roman"/>
          <w:sz w:val="28"/>
          <w:szCs w:val="28"/>
          <w:lang w:eastAsia="en-US"/>
        </w:rPr>
        <w:t>победителями и</w:t>
      </w:r>
      <w:r w:rsidRPr="000A548C">
        <w:rPr>
          <w:rFonts w:ascii="Times New Roman" w:hAnsi="Times New Roman"/>
          <w:sz w:val="28"/>
          <w:szCs w:val="28"/>
        </w:rPr>
        <w:t xml:space="preserve"> отметить Дипломами ЦК профсоюза и почетными призами</w:t>
      </w:r>
      <w:r w:rsidRPr="007F3F1F">
        <w:rPr>
          <w:rFonts w:ascii="Times New Roman" w:hAnsi="Times New Roman"/>
          <w:sz w:val="28"/>
          <w:szCs w:val="28"/>
        </w:rPr>
        <w:t>:</w:t>
      </w:r>
    </w:p>
    <w:p w:rsidR="000E3F3D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Номинация </w:t>
      </w:r>
      <w:r>
        <w:rPr>
          <w:sz w:val="28"/>
          <w:szCs w:val="28"/>
        </w:rPr>
        <w:t>«В</w:t>
      </w:r>
      <w:r w:rsidRPr="000A548C">
        <w:rPr>
          <w:sz w:val="28"/>
          <w:szCs w:val="28"/>
        </w:rPr>
        <w:t>окальное искусство</w:t>
      </w:r>
      <w:r>
        <w:rPr>
          <w:sz w:val="28"/>
          <w:szCs w:val="28"/>
        </w:rPr>
        <w:t>»</w:t>
      </w:r>
      <w:r w:rsidRPr="000A548C">
        <w:rPr>
          <w:sz w:val="28"/>
          <w:szCs w:val="28"/>
        </w:rPr>
        <w:t>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0A548C">
        <w:rPr>
          <w:i/>
          <w:sz w:val="28"/>
          <w:szCs w:val="28"/>
        </w:rPr>
        <w:t>Хоровое пение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1 место </w:t>
      </w:r>
      <w:r>
        <w:rPr>
          <w:sz w:val="28"/>
          <w:szCs w:val="28"/>
        </w:rPr>
        <w:t>–</w:t>
      </w:r>
      <w:r w:rsidRPr="000A548C">
        <w:rPr>
          <w:sz w:val="28"/>
          <w:szCs w:val="28"/>
        </w:rPr>
        <w:t xml:space="preserve"> хор ДК им. Г.</w:t>
      </w:r>
      <w:r>
        <w:rPr>
          <w:sz w:val="28"/>
          <w:szCs w:val="28"/>
        </w:rPr>
        <w:t xml:space="preserve"> </w:t>
      </w:r>
      <w:r w:rsidRPr="000A548C">
        <w:rPr>
          <w:sz w:val="28"/>
          <w:szCs w:val="28"/>
        </w:rPr>
        <w:t xml:space="preserve">Д. </w:t>
      </w:r>
      <w:proofErr w:type="spellStart"/>
      <w:r w:rsidRPr="000A548C">
        <w:rPr>
          <w:sz w:val="28"/>
          <w:szCs w:val="28"/>
        </w:rPr>
        <w:t>Агаркова</w:t>
      </w:r>
      <w:proofErr w:type="spellEnd"/>
      <w:r w:rsidRPr="000A548C">
        <w:rPr>
          <w:sz w:val="28"/>
          <w:szCs w:val="28"/>
        </w:rPr>
        <w:t xml:space="preserve"> ОАО «ВСМПО-АВИСМА», г. Верхняя Салда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2 место </w:t>
      </w:r>
      <w:r>
        <w:rPr>
          <w:sz w:val="28"/>
          <w:szCs w:val="28"/>
        </w:rPr>
        <w:t>–</w:t>
      </w:r>
      <w:r w:rsidRPr="000A548C">
        <w:rPr>
          <w:sz w:val="28"/>
          <w:szCs w:val="28"/>
        </w:rPr>
        <w:t xml:space="preserve"> хор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«Сокол», г. Н. Новгород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3 место </w:t>
      </w:r>
      <w:r>
        <w:rPr>
          <w:sz w:val="28"/>
          <w:szCs w:val="28"/>
        </w:rPr>
        <w:t>–</w:t>
      </w:r>
      <w:r w:rsidRPr="000A548C">
        <w:rPr>
          <w:sz w:val="28"/>
          <w:szCs w:val="28"/>
        </w:rPr>
        <w:t xml:space="preserve"> хор ветеранов ИАЗ «Родник», ОАО «Корпорация</w:t>
      </w:r>
      <w:r w:rsidRPr="007F3F1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A548C">
        <w:rPr>
          <w:sz w:val="28"/>
          <w:szCs w:val="28"/>
        </w:rPr>
        <w:t xml:space="preserve">ркут»,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Иркутск и народный академический хор ветеранов НОАО «</w:t>
      </w:r>
      <w:proofErr w:type="spellStart"/>
      <w:r w:rsidRPr="000A548C">
        <w:rPr>
          <w:sz w:val="28"/>
          <w:szCs w:val="28"/>
        </w:rPr>
        <w:t>Гидромаш</w:t>
      </w:r>
      <w:proofErr w:type="spellEnd"/>
      <w:r w:rsidRPr="000A548C">
        <w:rPr>
          <w:sz w:val="28"/>
          <w:szCs w:val="28"/>
        </w:rPr>
        <w:t>», г. Н.</w:t>
      </w:r>
      <w:r>
        <w:rPr>
          <w:sz w:val="28"/>
          <w:szCs w:val="28"/>
        </w:rPr>
        <w:t xml:space="preserve"> </w:t>
      </w:r>
      <w:r w:rsidRPr="000A548C">
        <w:rPr>
          <w:sz w:val="28"/>
          <w:szCs w:val="28"/>
        </w:rPr>
        <w:t>Новгород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0A548C">
        <w:rPr>
          <w:i/>
          <w:sz w:val="28"/>
          <w:szCs w:val="28"/>
        </w:rPr>
        <w:t>Вокальные группы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вокальный ансамбль «Эх, гуляй» ОАО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», г. Киров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2 место – вокальный ансамбль цеха 206 ППО ОАО «Корпорация Иркут»,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Иркутск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b/>
          <w:sz w:val="28"/>
          <w:szCs w:val="28"/>
        </w:rPr>
      </w:pPr>
      <w:r w:rsidRPr="000A548C">
        <w:rPr>
          <w:sz w:val="28"/>
          <w:szCs w:val="28"/>
        </w:rPr>
        <w:t>3 место – ансамбль «</w:t>
      </w:r>
      <w:proofErr w:type="spellStart"/>
      <w:r w:rsidRPr="000A548C">
        <w:rPr>
          <w:sz w:val="28"/>
          <w:szCs w:val="28"/>
        </w:rPr>
        <w:t>Россияночка</w:t>
      </w:r>
      <w:proofErr w:type="spellEnd"/>
      <w:r w:rsidRPr="000A548C">
        <w:rPr>
          <w:sz w:val="28"/>
          <w:szCs w:val="28"/>
        </w:rPr>
        <w:t>»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«Сокол», г. Н. Новгород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0A548C">
        <w:rPr>
          <w:i/>
          <w:sz w:val="28"/>
          <w:szCs w:val="28"/>
        </w:rPr>
        <w:lastRenderedPageBreak/>
        <w:t>Сольное пение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Старшая группа: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1 место – </w:t>
      </w:r>
      <w:proofErr w:type="spellStart"/>
      <w:r w:rsidRPr="000A548C">
        <w:rPr>
          <w:sz w:val="28"/>
          <w:szCs w:val="28"/>
        </w:rPr>
        <w:t>Пермякова</w:t>
      </w:r>
      <w:proofErr w:type="spellEnd"/>
      <w:r w:rsidRPr="000A548C">
        <w:rPr>
          <w:sz w:val="28"/>
          <w:szCs w:val="28"/>
        </w:rPr>
        <w:t xml:space="preserve"> Ольга ОАО «ММП им. В.В. Чернышева»,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2 место – Семенов Андрей отдел 334 ОАО «Корпорация ИРКУТ»,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Иркутск</w:t>
      </w:r>
    </w:p>
    <w:p w:rsidR="000E3F3D" w:rsidRPr="000A548C" w:rsidRDefault="000E3F3D" w:rsidP="000E3F3D">
      <w:pPr>
        <w:pStyle w:val="1"/>
        <w:spacing w:line="276" w:lineRule="auto"/>
        <w:ind w:left="-567" w:right="-1" w:firstLine="567"/>
        <w:jc w:val="both"/>
        <w:rPr>
          <w:b w:val="0"/>
          <w:bCs/>
          <w:szCs w:val="28"/>
        </w:rPr>
      </w:pPr>
      <w:r w:rsidRPr="000A548C">
        <w:rPr>
          <w:b w:val="0"/>
          <w:szCs w:val="28"/>
        </w:rPr>
        <w:t xml:space="preserve">3 место – </w:t>
      </w:r>
      <w:proofErr w:type="spellStart"/>
      <w:r w:rsidRPr="000A548C">
        <w:rPr>
          <w:b w:val="0"/>
          <w:szCs w:val="28"/>
        </w:rPr>
        <w:t>Чхиквадзе</w:t>
      </w:r>
      <w:proofErr w:type="spellEnd"/>
      <w:r w:rsidRPr="000A548C">
        <w:rPr>
          <w:b w:val="0"/>
          <w:szCs w:val="28"/>
        </w:rPr>
        <w:t xml:space="preserve"> </w:t>
      </w:r>
      <w:proofErr w:type="spellStart"/>
      <w:r w:rsidRPr="000A548C">
        <w:rPr>
          <w:b w:val="0"/>
          <w:szCs w:val="28"/>
        </w:rPr>
        <w:t>Темури</w:t>
      </w:r>
      <w:proofErr w:type="spellEnd"/>
      <w:r w:rsidRPr="000A548C">
        <w:rPr>
          <w:b w:val="0"/>
          <w:szCs w:val="28"/>
        </w:rPr>
        <w:t xml:space="preserve"> токарь 6 разряда цеха № 2, О</w:t>
      </w:r>
      <w:r w:rsidRPr="000A548C">
        <w:rPr>
          <w:b w:val="0"/>
          <w:bCs/>
          <w:szCs w:val="28"/>
        </w:rPr>
        <w:t xml:space="preserve">АО «Прибор», </w:t>
      </w:r>
      <w:proofErr w:type="gramStart"/>
      <w:r w:rsidRPr="000A548C">
        <w:rPr>
          <w:b w:val="0"/>
          <w:bCs/>
          <w:szCs w:val="28"/>
        </w:rPr>
        <w:t>г</w:t>
      </w:r>
      <w:proofErr w:type="gramEnd"/>
      <w:r w:rsidRPr="000A548C">
        <w:rPr>
          <w:b w:val="0"/>
          <w:bCs/>
          <w:szCs w:val="28"/>
        </w:rPr>
        <w:t xml:space="preserve">. Курск и </w:t>
      </w:r>
      <w:proofErr w:type="spellStart"/>
      <w:r w:rsidRPr="000A548C">
        <w:rPr>
          <w:b w:val="0"/>
          <w:bCs/>
          <w:szCs w:val="28"/>
        </w:rPr>
        <w:t>Черников</w:t>
      </w:r>
      <w:proofErr w:type="spellEnd"/>
      <w:r w:rsidRPr="000A548C">
        <w:rPr>
          <w:b w:val="0"/>
          <w:bCs/>
          <w:szCs w:val="28"/>
        </w:rPr>
        <w:t xml:space="preserve"> Василий ОАО </w:t>
      </w:r>
      <w:proofErr w:type="spellStart"/>
      <w:r w:rsidRPr="000A548C">
        <w:rPr>
          <w:b w:val="0"/>
          <w:bCs/>
          <w:szCs w:val="28"/>
        </w:rPr>
        <w:t>ГосМКБ</w:t>
      </w:r>
      <w:proofErr w:type="spellEnd"/>
      <w:r w:rsidRPr="000A548C">
        <w:rPr>
          <w:b w:val="0"/>
          <w:bCs/>
          <w:szCs w:val="28"/>
        </w:rPr>
        <w:t xml:space="preserve"> «Радуга» им. А.</w:t>
      </w:r>
      <w:r>
        <w:rPr>
          <w:b w:val="0"/>
          <w:bCs/>
          <w:szCs w:val="28"/>
        </w:rPr>
        <w:t xml:space="preserve"> </w:t>
      </w:r>
      <w:r w:rsidRPr="000A548C">
        <w:rPr>
          <w:b w:val="0"/>
          <w:bCs/>
          <w:szCs w:val="28"/>
        </w:rPr>
        <w:t>Я.</w:t>
      </w:r>
      <w:r>
        <w:rPr>
          <w:b w:val="0"/>
          <w:bCs/>
          <w:szCs w:val="28"/>
        </w:rPr>
        <w:t xml:space="preserve"> </w:t>
      </w:r>
      <w:r w:rsidRPr="000A548C">
        <w:rPr>
          <w:b w:val="0"/>
          <w:bCs/>
          <w:szCs w:val="28"/>
        </w:rPr>
        <w:t>Березняка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Молодежная группа</w:t>
      </w:r>
      <w:r>
        <w:rPr>
          <w:sz w:val="28"/>
          <w:szCs w:val="28"/>
        </w:rPr>
        <w:t>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Харламова Светлана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>», г. Ульяновск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2 место – </w:t>
      </w:r>
      <w:proofErr w:type="spellStart"/>
      <w:r w:rsidRPr="000A548C">
        <w:rPr>
          <w:sz w:val="28"/>
          <w:szCs w:val="28"/>
        </w:rPr>
        <w:t>Чернушкин</w:t>
      </w:r>
      <w:proofErr w:type="spellEnd"/>
      <w:r w:rsidRPr="000A548C">
        <w:rPr>
          <w:sz w:val="28"/>
          <w:szCs w:val="28"/>
        </w:rPr>
        <w:t xml:space="preserve"> Андрей ОАО СЭГЗ, г. Сарапул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3 место – </w:t>
      </w:r>
      <w:proofErr w:type="spellStart"/>
      <w:r w:rsidRPr="000A548C">
        <w:rPr>
          <w:sz w:val="28"/>
          <w:szCs w:val="28"/>
        </w:rPr>
        <w:t>Смоленинова</w:t>
      </w:r>
      <w:proofErr w:type="spellEnd"/>
      <w:r w:rsidRPr="000A548C">
        <w:rPr>
          <w:sz w:val="28"/>
          <w:szCs w:val="28"/>
        </w:rPr>
        <w:t xml:space="preserve"> Елена ОАО «ВАСО», г. Воронеж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0A548C">
        <w:rPr>
          <w:i/>
          <w:sz w:val="28"/>
          <w:szCs w:val="28"/>
        </w:rPr>
        <w:t>Вокально-инструментальные ансамбли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группа «Старые друзья» ОАО «НАПО им.</w:t>
      </w:r>
      <w:r>
        <w:rPr>
          <w:sz w:val="28"/>
          <w:szCs w:val="28"/>
        </w:rPr>
        <w:t xml:space="preserve"> </w:t>
      </w:r>
      <w:r w:rsidRPr="000A548C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A548C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0A548C">
        <w:rPr>
          <w:sz w:val="28"/>
          <w:szCs w:val="28"/>
        </w:rPr>
        <w:t xml:space="preserve">Чкалова»,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Новосибирск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2 место – трио «Достойная смена»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«Сокол», г. Н. Новгород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3 место – группа «Вариант откровений»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>», г. Ульяновск</w:t>
      </w:r>
    </w:p>
    <w:p w:rsidR="000E3F3D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</w:p>
    <w:p w:rsidR="000E3F3D" w:rsidRPr="007F3F1F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Номинация «Хореографическое искусство»: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0A548C">
        <w:rPr>
          <w:i/>
          <w:sz w:val="28"/>
          <w:szCs w:val="28"/>
        </w:rPr>
        <w:t>Бальный танец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дуэт «Ника» ОАО «КМПО», г. Казань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2 место – дуэт «Экспромт»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«Сокол», г. Н. Новгород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3 место – танцевальная группа УГК ОАО «Корпорация Ирку</w:t>
      </w:r>
      <w:r>
        <w:rPr>
          <w:sz w:val="28"/>
          <w:szCs w:val="28"/>
        </w:rPr>
        <w:t>т</w:t>
      </w:r>
      <w:r w:rsidRPr="000A548C">
        <w:rPr>
          <w:sz w:val="28"/>
          <w:szCs w:val="28"/>
        </w:rPr>
        <w:t xml:space="preserve">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Иркутск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0A548C">
        <w:rPr>
          <w:i/>
          <w:sz w:val="28"/>
          <w:szCs w:val="28"/>
        </w:rPr>
        <w:t>Современная хореография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шоу – балет «</w:t>
      </w:r>
      <w:proofErr w:type="spellStart"/>
      <w:r w:rsidRPr="000A548C">
        <w:rPr>
          <w:sz w:val="28"/>
          <w:szCs w:val="28"/>
        </w:rPr>
        <w:t>Аэста</w:t>
      </w:r>
      <w:proofErr w:type="spellEnd"/>
      <w:r w:rsidRPr="000A548C">
        <w:rPr>
          <w:sz w:val="28"/>
          <w:szCs w:val="28"/>
        </w:rPr>
        <w:t>»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«Сокол», г. Н. Новгород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2 место – танцевальный коллектив «Хорошие девчата» ОАО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», г. Киров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3 место – хореографический коллектив «Болеро»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>», г. Ульяновск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b/>
          <w:sz w:val="28"/>
          <w:szCs w:val="28"/>
        </w:rPr>
      </w:pP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0A548C">
        <w:rPr>
          <w:sz w:val="28"/>
          <w:szCs w:val="28"/>
        </w:rPr>
        <w:t>Театральное искусство</w:t>
      </w:r>
      <w:r>
        <w:rPr>
          <w:sz w:val="28"/>
          <w:szCs w:val="28"/>
        </w:rPr>
        <w:t>»</w:t>
      </w:r>
      <w:r w:rsidRPr="000A548C">
        <w:rPr>
          <w:sz w:val="28"/>
          <w:szCs w:val="28"/>
        </w:rPr>
        <w:t>:</w:t>
      </w:r>
    </w:p>
    <w:p w:rsidR="000E3F3D" w:rsidRPr="007F3F1F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7F3F1F">
        <w:rPr>
          <w:sz w:val="28"/>
          <w:szCs w:val="28"/>
        </w:rPr>
        <w:t>Молодежная группа</w:t>
      </w:r>
      <w:r>
        <w:rPr>
          <w:sz w:val="28"/>
          <w:szCs w:val="28"/>
        </w:rPr>
        <w:t>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театральный коллектив «Моторостроитель» ОАО «КМПО», г. Казань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2 место – коллектив «Красная гвоздика» ОАО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», г. Киров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3 место – </w:t>
      </w:r>
      <w:r>
        <w:rPr>
          <w:sz w:val="28"/>
          <w:szCs w:val="28"/>
        </w:rPr>
        <w:t>м</w:t>
      </w:r>
      <w:r w:rsidRPr="000A548C">
        <w:rPr>
          <w:sz w:val="28"/>
          <w:szCs w:val="28"/>
        </w:rPr>
        <w:t>олодежный коллектив ОКБ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«Сокол», г. Н. Новгород</w:t>
      </w:r>
    </w:p>
    <w:p w:rsidR="000E3F3D" w:rsidRPr="007F3F1F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7F3F1F">
        <w:rPr>
          <w:sz w:val="28"/>
          <w:szCs w:val="28"/>
        </w:rPr>
        <w:t>Старшая группа: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1 место – Журавлева Оксана инженер-технолог ОАО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», г. Киров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2 место – </w:t>
      </w:r>
      <w:proofErr w:type="spellStart"/>
      <w:r w:rsidRPr="000A548C">
        <w:rPr>
          <w:sz w:val="28"/>
          <w:szCs w:val="28"/>
        </w:rPr>
        <w:t>Остапенко</w:t>
      </w:r>
      <w:proofErr w:type="spellEnd"/>
      <w:r w:rsidRPr="000A548C">
        <w:rPr>
          <w:sz w:val="28"/>
          <w:szCs w:val="28"/>
        </w:rPr>
        <w:t xml:space="preserve"> Константин НАПО им. В.</w:t>
      </w:r>
      <w:r>
        <w:rPr>
          <w:sz w:val="28"/>
          <w:szCs w:val="28"/>
        </w:rPr>
        <w:t xml:space="preserve"> </w:t>
      </w:r>
      <w:r w:rsidRPr="000A548C">
        <w:rPr>
          <w:sz w:val="28"/>
          <w:szCs w:val="28"/>
        </w:rPr>
        <w:t xml:space="preserve">П. Чкалова,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Новосибирск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3 место – </w:t>
      </w:r>
      <w:r>
        <w:rPr>
          <w:sz w:val="28"/>
          <w:szCs w:val="28"/>
        </w:rPr>
        <w:t>м</w:t>
      </w:r>
      <w:r w:rsidRPr="000A548C">
        <w:rPr>
          <w:sz w:val="28"/>
          <w:szCs w:val="28"/>
        </w:rPr>
        <w:t xml:space="preserve">олодежный коллектив КФ ОАО «Туполев» </w:t>
      </w:r>
      <w:r>
        <w:rPr>
          <w:sz w:val="28"/>
          <w:szCs w:val="28"/>
        </w:rPr>
        <w:t>–</w:t>
      </w:r>
      <w:r w:rsidRPr="000A548C">
        <w:rPr>
          <w:sz w:val="28"/>
          <w:szCs w:val="28"/>
        </w:rPr>
        <w:t xml:space="preserve"> КБ, г. Казань</w:t>
      </w:r>
    </w:p>
    <w:p w:rsidR="000E3F3D" w:rsidRDefault="000E3F3D" w:rsidP="000E3F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-567" w:right="-1" w:firstLine="567"/>
        <w:rPr>
          <w:spacing w:val="-2"/>
          <w:sz w:val="28"/>
          <w:szCs w:val="28"/>
        </w:rPr>
      </w:pPr>
    </w:p>
    <w:p w:rsidR="000E3F3D" w:rsidRPr="000A548C" w:rsidRDefault="000E3F3D" w:rsidP="000E3F3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-567" w:right="-1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Номинация «</w:t>
      </w:r>
      <w:r w:rsidRPr="000A548C">
        <w:rPr>
          <w:spacing w:val="-2"/>
          <w:sz w:val="28"/>
          <w:szCs w:val="28"/>
        </w:rPr>
        <w:t>Изобразительное искусство</w:t>
      </w:r>
      <w:r>
        <w:rPr>
          <w:spacing w:val="-2"/>
          <w:sz w:val="28"/>
          <w:szCs w:val="28"/>
        </w:rPr>
        <w:t>»</w:t>
      </w:r>
      <w:r w:rsidRPr="000A548C">
        <w:rPr>
          <w:spacing w:val="-2"/>
          <w:sz w:val="28"/>
          <w:szCs w:val="28"/>
        </w:rPr>
        <w:t>:</w:t>
      </w:r>
    </w:p>
    <w:p w:rsidR="000E3F3D" w:rsidRPr="007F3F1F" w:rsidRDefault="000E3F3D" w:rsidP="000E3F3D">
      <w:pPr>
        <w:spacing w:line="276" w:lineRule="auto"/>
        <w:ind w:left="-567" w:right="-1" w:firstLine="567"/>
        <w:rPr>
          <w:i/>
          <w:sz w:val="28"/>
          <w:szCs w:val="28"/>
        </w:rPr>
      </w:pPr>
      <w:r w:rsidRPr="007F3F1F">
        <w:rPr>
          <w:i/>
          <w:sz w:val="28"/>
          <w:szCs w:val="28"/>
        </w:rPr>
        <w:t>Декоративно-прикладное творчество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1 место – Блинов Александр АООТ НПП «Старт»,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Екатеринбург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2 место – Бушуева Ольга товаровед АООТ НПП «Старт»,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Екатеринбург</w:t>
      </w:r>
    </w:p>
    <w:p w:rsidR="000E3F3D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3. Отметить свидетельствами ЦК профсоюза: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хореографический коллектив ОАО СЭГЗ, г. Сарапул;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танцевальную группу цеха 206 ОАО</w:t>
      </w:r>
      <w:r>
        <w:rPr>
          <w:sz w:val="28"/>
          <w:szCs w:val="28"/>
        </w:rPr>
        <w:t xml:space="preserve"> «Корпорация Иркут»,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Иркутск;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дуэт ЦЗЛ-1 ОАО «Корпорация Иркут»,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Иркутск.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4. Отделу социальных гарантий совместно с Комиссий ЦК профсоюза по социальным вопросам: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4.1. продолжить работу по проведению в отрасли смотров конкурсов художественной самодеятельности среди работников предприятий авиационной промышленности;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4.2. провести в 2011 году </w:t>
      </w:r>
      <w:r w:rsidRPr="000A548C">
        <w:rPr>
          <w:sz w:val="28"/>
          <w:szCs w:val="28"/>
          <w:lang w:val="en-US"/>
        </w:rPr>
        <w:t>III</w:t>
      </w:r>
      <w:r w:rsidRPr="000A548C">
        <w:rPr>
          <w:sz w:val="28"/>
          <w:szCs w:val="28"/>
        </w:rPr>
        <w:t xml:space="preserve"> отраслевой смотр-конкурс художественной самодеятельности предприятий авиационной промышленности, посвященный16 съезду Российского профсоюза трудящихся авиационной промышленности. Разработать и внести на утверждение президиума ЦК профсоюза </w:t>
      </w:r>
      <w:r w:rsidRPr="000A548C">
        <w:rPr>
          <w:bCs/>
          <w:sz w:val="28"/>
          <w:szCs w:val="28"/>
        </w:rPr>
        <w:t xml:space="preserve">Положение о смотре-конкурсе </w:t>
      </w:r>
      <w:r w:rsidRPr="000A548C">
        <w:rPr>
          <w:sz w:val="28"/>
          <w:szCs w:val="28"/>
        </w:rPr>
        <w:t>в феврале 2011 года.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5. Председателям территориальных и первичных профсоюзных организаций обеспечить вручение Дипломов и почетных призов, оговоренных в п. 2 данного постановления, коллективам и исполнителям </w:t>
      </w:r>
      <w:r w:rsidRPr="000A548C">
        <w:rPr>
          <w:sz w:val="28"/>
          <w:szCs w:val="28"/>
          <w:lang w:val="en-US"/>
        </w:rPr>
        <w:t>II</w:t>
      </w:r>
      <w:r w:rsidRPr="000A548C">
        <w:rPr>
          <w:sz w:val="28"/>
          <w:szCs w:val="28"/>
        </w:rPr>
        <w:t>-го отраслевого смотра-конкурса художественной самодеятельности, посвященного 65-й годовщине Победы в Великой Отечественной войне 1941-1945 годов под девизом «Нам дороги эти позабыть нельзя!».</w:t>
      </w:r>
    </w:p>
    <w:p w:rsidR="000E3F3D" w:rsidRPr="000A548C" w:rsidRDefault="000E3F3D" w:rsidP="000E3F3D">
      <w:pPr>
        <w:spacing w:line="276" w:lineRule="auto"/>
        <w:ind w:left="-567" w:right="-1" w:firstLine="567"/>
        <w:rPr>
          <w:sz w:val="28"/>
          <w:szCs w:val="28"/>
        </w:rPr>
      </w:pPr>
    </w:p>
    <w:p w:rsidR="000E3F3D" w:rsidRPr="007F3F1F" w:rsidRDefault="000E3F3D" w:rsidP="000E3F3D">
      <w:pPr>
        <w:spacing w:line="276" w:lineRule="auto"/>
        <w:ind w:left="-567" w:right="-1" w:firstLine="567"/>
        <w:jc w:val="center"/>
        <w:rPr>
          <w:sz w:val="26"/>
          <w:szCs w:val="26"/>
        </w:rPr>
      </w:pPr>
      <w:r w:rsidRPr="007F3F1F">
        <w:rPr>
          <w:sz w:val="26"/>
          <w:szCs w:val="26"/>
        </w:rPr>
        <w:t>Председатель профсоюза</w:t>
      </w:r>
      <w:r w:rsidRPr="007F3F1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F3F1F">
        <w:rPr>
          <w:sz w:val="26"/>
          <w:szCs w:val="26"/>
        </w:rPr>
        <w:tab/>
      </w:r>
      <w:r w:rsidRPr="007F3F1F">
        <w:rPr>
          <w:sz w:val="26"/>
          <w:szCs w:val="26"/>
        </w:rPr>
        <w:tab/>
      </w:r>
      <w:r w:rsidRPr="007F3F1F">
        <w:rPr>
          <w:sz w:val="26"/>
          <w:szCs w:val="26"/>
        </w:rPr>
        <w:tab/>
      </w:r>
      <w:r w:rsidRPr="007F3F1F">
        <w:rPr>
          <w:sz w:val="26"/>
          <w:szCs w:val="26"/>
        </w:rPr>
        <w:tab/>
        <w:t>Н. К. Соловьев</w:t>
      </w:r>
    </w:p>
    <w:p w:rsidR="000943C1" w:rsidRDefault="000943C1" w:rsidP="000E3F3D">
      <w:pPr>
        <w:ind w:left="-567" w:right="-1" w:firstLine="567"/>
      </w:pPr>
    </w:p>
    <w:sectPr w:rsidR="0009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5437"/>
    <w:multiLevelType w:val="hybridMultilevel"/>
    <w:tmpl w:val="B948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C1"/>
    <w:rsid w:val="000943C1"/>
    <w:rsid w:val="000E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3D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E3F3D"/>
    <w:pPr>
      <w:keepNext/>
      <w:ind w:firstLine="0"/>
      <w:contextualSpacing w:val="0"/>
      <w:jc w:val="center"/>
      <w:outlineLvl w:val="0"/>
    </w:pPr>
    <w:rPr>
      <w:rFonts w:eastAsia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E3F3D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6049</Characters>
  <Application>Microsoft Office Word</Application>
  <DocSecurity>0</DocSecurity>
  <Lines>50</Lines>
  <Paragraphs>14</Paragraphs>
  <ScaleCrop>false</ScaleCrop>
  <Company>Prof Avia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</cp:revision>
  <dcterms:created xsi:type="dcterms:W3CDTF">2010-11-11T12:50:00Z</dcterms:created>
  <dcterms:modified xsi:type="dcterms:W3CDTF">2010-11-11T12:50:00Z</dcterms:modified>
</cp:coreProperties>
</file>