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682" w:rsidRPr="00180682" w:rsidRDefault="00180682" w:rsidP="00180682">
      <w:pPr>
        <w:jc w:val="center"/>
      </w:pPr>
      <w:r w:rsidRPr="00180682">
        <w:rPr>
          <w:noProof/>
          <w:lang w:eastAsia="ru-RU"/>
        </w:rPr>
        <w:drawing>
          <wp:inline distT="0" distB="0" distL="0" distR="0" wp14:anchorId="4FEBC258" wp14:editId="228B81B6">
            <wp:extent cx="1057275" cy="495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682" w:rsidRPr="00180682" w:rsidRDefault="00180682" w:rsidP="00180682">
      <w:pPr>
        <w:jc w:val="center"/>
      </w:pPr>
    </w:p>
    <w:p w:rsidR="00180682" w:rsidRPr="00180682" w:rsidRDefault="00180682" w:rsidP="001806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068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80682" w:rsidRPr="00180682" w:rsidRDefault="00180682" w:rsidP="001806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0682">
        <w:rPr>
          <w:rFonts w:ascii="Times New Roman" w:hAnsi="Times New Roman" w:cs="Times New Roman"/>
          <w:b/>
          <w:sz w:val="36"/>
          <w:szCs w:val="36"/>
        </w:rPr>
        <w:t>Общественная организация</w:t>
      </w:r>
    </w:p>
    <w:p w:rsidR="00180682" w:rsidRPr="00180682" w:rsidRDefault="00180682" w:rsidP="001806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0682">
        <w:rPr>
          <w:rFonts w:ascii="Times New Roman" w:hAnsi="Times New Roman" w:cs="Times New Roman"/>
          <w:b/>
          <w:sz w:val="36"/>
          <w:szCs w:val="36"/>
        </w:rPr>
        <w:t xml:space="preserve"> «Российский профессиональный союз трудящихся</w:t>
      </w:r>
    </w:p>
    <w:p w:rsidR="00180682" w:rsidRPr="00180682" w:rsidRDefault="00180682" w:rsidP="001806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0682">
        <w:rPr>
          <w:rFonts w:ascii="Times New Roman" w:hAnsi="Times New Roman" w:cs="Times New Roman"/>
          <w:b/>
          <w:sz w:val="36"/>
          <w:szCs w:val="36"/>
        </w:rPr>
        <w:t>авиационной промышленности»</w:t>
      </w:r>
    </w:p>
    <w:p w:rsidR="00180682" w:rsidRPr="00180682" w:rsidRDefault="00180682" w:rsidP="00180682">
      <w:pPr>
        <w:rPr>
          <w:rFonts w:ascii="Times New Roman" w:hAnsi="Times New Roman" w:cs="Times New Roman"/>
        </w:rPr>
      </w:pPr>
    </w:p>
    <w:p w:rsidR="00180682" w:rsidRPr="00180682" w:rsidRDefault="00180682" w:rsidP="00180682">
      <w:pPr>
        <w:rPr>
          <w:rFonts w:ascii="Times New Roman" w:hAnsi="Times New Roman" w:cs="Times New Roman"/>
        </w:rPr>
      </w:pPr>
    </w:p>
    <w:p w:rsidR="00180682" w:rsidRPr="00180682" w:rsidRDefault="00180682" w:rsidP="00180682">
      <w:pPr>
        <w:rPr>
          <w:rFonts w:ascii="Times New Roman" w:hAnsi="Times New Roman" w:cs="Times New Roman"/>
        </w:rPr>
      </w:pPr>
    </w:p>
    <w:p w:rsidR="00180682" w:rsidRPr="00180682" w:rsidRDefault="00180682" w:rsidP="001806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0682">
        <w:rPr>
          <w:rFonts w:ascii="Times New Roman" w:hAnsi="Times New Roman" w:cs="Times New Roman"/>
          <w:b/>
          <w:sz w:val="36"/>
          <w:szCs w:val="36"/>
        </w:rPr>
        <w:t>Методические рекомендации</w:t>
      </w:r>
    </w:p>
    <w:p w:rsidR="00180682" w:rsidRPr="00180682" w:rsidRDefault="00180682" w:rsidP="001806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Toc196806723"/>
      <w:bookmarkStart w:id="1" w:name="_Toc196806842"/>
      <w:r w:rsidRPr="00180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80682">
        <w:rPr>
          <w:rFonts w:ascii="Times New Roman" w:hAnsi="Times New Roman" w:cs="Times New Roman"/>
          <w:b/>
          <w:sz w:val="36"/>
          <w:szCs w:val="36"/>
        </w:rPr>
        <w:t>О порядке заполнения отчета по форме № 3 и предоставлении информации о правозащитной работе первичными и территориальными общественными организациями Российского профсоюза трудящихся авиационной промышленности</w:t>
      </w:r>
    </w:p>
    <w:p w:rsidR="00180682" w:rsidRPr="00180682" w:rsidRDefault="00180682" w:rsidP="00180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bookmarkEnd w:id="0"/>
    <w:bookmarkEnd w:id="1"/>
    <w:p w:rsidR="00180682" w:rsidRPr="00180682" w:rsidRDefault="00180682" w:rsidP="00180682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32"/>
          <w:szCs w:val="32"/>
          <w:lang w:eastAsia="ru-RU"/>
        </w:rPr>
      </w:pPr>
      <w:r w:rsidRPr="00180682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32"/>
          <w:szCs w:val="32"/>
          <w:lang w:eastAsia="ru-RU"/>
        </w:rPr>
        <w:t xml:space="preserve"> </w:t>
      </w:r>
    </w:p>
    <w:p w:rsidR="00180682" w:rsidRPr="00180682" w:rsidRDefault="00180682" w:rsidP="00180682">
      <w:pPr>
        <w:rPr>
          <w:rFonts w:ascii="Times New Roman" w:hAnsi="Times New Roman" w:cs="Times New Roman"/>
        </w:rPr>
      </w:pPr>
    </w:p>
    <w:p w:rsidR="00180682" w:rsidRPr="00180682" w:rsidRDefault="00180682" w:rsidP="00180682">
      <w:pPr>
        <w:rPr>
          <w:rFonts w:ascii="Times New Roman" w:hAnsi="Times New Roman" w:cs="Times New Roman"/>
        </w:rPr>
      </w:pPr>
    </w:p>
    <w:p w:rsidR="00180682" w:rsidRPr="00180682" w:rsidRDefault="00180682" w:rsidP="00180682">
      <w:pPr>
        <w:rPr>
          <w:rFonts w:ascii="Times New Roman" w:hAnsi="Times New Roman" w:cs="Times New Roman"/>
        </w:rPr>
      </w:pPr>
    </w:p>
    <w:p w:rsidR="00180682" w:rsidRPr="00180682" w:rsidRDefault="00180682" w:rsidP="00180682">
      <w:pPr>
        <w:rPr>
          <w:rFonts w:ascii="Times New Roman" w:hAnsi="Times New Roman" w:cs="Times New Roman"/>
        </w:rPr>
      </w:pPr>
    </w:p>
    <w:p w:rsidR="00180682" w:rsidRPr="00180682" w:rsidRDefault="00180682" w:rsidP="00180682">
      <w:pPr>
        <w:rPr>
          <w:rFonts w:ascii="Times New Roman" w:hAnsi="Times New Roman" w:cs="Times New Roman"/>
        </w:rPr>
      </w:pPr>
    </w:p>
    <w:p w:rsidR="00180682" w:rsidRPr="00180682" w:rsidRDefault="00180682" w:rsidP="00180682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32"/>
          <w:szCs w:val="32"/>
          <w:lang w:eastAsia="ru-RU"/>
        </w:rPr>
      </w:pPr>
    </w:p>
    <w:p w:rsidR="00180682" w:rsidRPr="00180682" w:rsidRDefault="00180682" w:rsidP="00180682"/>
    <w:p w:rsidR="00180682" w:rsidRPr="00180682" w:rsidRDefault="00180682" w:rsidP="00180682"/>
    <w:p w:rsidR="00180682" w:rsidRPr="00180682" w:rsidRDefault="00180682" w:rsidP="00180682"/>
    <w:p w:rsidR="00180682" w:rsidRPr="00180682" w:rsidRDefault="00180682" w:rsidP="00180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18068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г.Москва</w:t>
      </w:r>
      <w:proofErr w:type="spellEnd"/>
    </w:p>
    <w:p w:rsidR="00180682" w:rsidRPr="00180682" w:rsidRDefault="00180682" w:rsidP="00180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0682">
        <w:rPr>
          <w:rFonts w:ascii="Times New Roman" w:eastAsiaTheme="minorEastAsia" w:hAnsi="Times New Roman" w:cs="Times New Roman"/>
          <w:sz w:val="24"/>
          <w:szCs w:val="24"/>
          <w:lang w:eastAsia="ru-RU"/>
        </w:rPr>
        <w:t>2017 год</w:t>
      </w:r>
    </w:p>
    <w:p w:rsidR="00180682" w:rsidRPr="00180682" w:rsidRDefault="00180682" w:rsidP="00180682"/>
    <w:p w:rsidR="00180682" w:rsidRPr="00180682" w:rsidRDefault="00180682" w:rsidP="00180682"/>
    <w:p w:rsidR="00180682" w:rsidRDefault="00180682" w:rsidP="005E3348">
      <w:pPr>
        <w:pStyle w:val="1"/>
        <w:shd w:val="clear" w:color="auto" w:fill="auto"/>
        <w:spacing w:line="360" w:lineRule="auto"/>
        <w:ind w:firstLine="709"/>
        <w:rPr>
          <w:color w:val="000000"/>
          <w:sz w:val="28"/>
          <w:szCs w:val="28"/>
        </w:rPr>
      </w:pPr>
    </w:p>
    <w:p w:rsidR="00137641" w:rsidRPr="003A7FA8" w:rsidRDefault="00A15086" w:rsidP="005E3348">
      <w:pPr>
        <w:pStyle w:val="1"/>
        <w:shd w:val="clear" w:color="auto" w:fill="auto"/>
        <w:spacing w:line="360" w:lineRule="auto"/>
        <w:ind w:firstLine="709"/>
        <w:rPr>
          <w:color w:val="000000"/>
          <w:sz w:val="28"/>
          <w:szCs w:val="28"/>
        </w:rPr>
      </w:pPr>
      <w:r w:rsidRPr="003A7FA8">
        <w:rPr>
          <w:color w:val="000000"/>
          <w:sz w:val="28"/>
          <w:szCs w:val="28"/>
        </w:rPr>
        <w:t xml:space="preserve">Постановлением президиума ЦК профсоюза от 27.06.2007 года </w:t>
      </w:r>
      <w:r w:rsidRPr="003A7FA8">
        <w:rPr>
          <w:rStyle w:val="0pt"/>
          <w:b w:val="0"/>
          <w:sz w:val="28"/>
          <w:szCs w:val="28"/>
        </w:rPr>
        <w:t>№04-8.</w:t>
      </w:r>
      <w:r w:rsidR="008F3DA9" w:rsidRPr="003A7FA8">
        <w:rPr>
          <w:rStyle w:val="0pt"/>
          <w:b w:val="0"/>
          <w:sz w:val="28"/>
          <w:szCs w:val="28"/>
        </w:rPr>
        <w:t>6 (</w:t>
      </w:r>
      <w:r w:rsidR="005E3348" w:rsidRPr="003A7FA8">
        <w:rPr>
          <w:rStyle w:val="0pt"/>
          <w:b w:val="0"/>
          <w:sz w:val="28"/>
          <w:szCs w:val="28"/>
        </w:rPr>
        <w:t>в редакции Постановления президиума ЦК профсоюза от 18.10.2017 № 08-11.1</w:t>
      </w:r>
      <w:r w:rsidR="008F3DA9" w:rsidRPr="003A7FA8">
        <w:rPr>
          <w:sz w:val="28"/>
          <w:szCs w:val="28"/>
          <w:lang w:eastAsia="ru-RU"/>
        </w:rPr>
        <w:t xml:space="preserve"> «О внесении изменений в формы статистической отчётности»</w:t>
      </w:r>
      <w:r w:rsidR="005E3348" w:rsidRPr="003A7FA8">
        <w:rPr>
          <w:rStyle w:val="0pt"/>
          <w:b w:val="0"/>
          <w:sz w:val="28"/>
          <w:szCs w:val="28"/>
        </w:rPr>
        <w:t>)</w:t>
      </w:r>
      <w:r w:rsidR="008F3DA9" w:rsidRPr="003A7FA8">
        <w:rPr>
          <w:rStyle w:val="0pt"/>
          <w:b w:val="0"/>
          <w:sz w:val="28"/>
          <w:szCs w:val="28"/>
        </w:rPr>
        <w:t xml:space="preserve"> </w:t>
      </w:r>
      <w:r w:rsidR="008F3DA9" w:rsidRPr="003A7FA8">
        <w:rPr>
          <w:color w:val="000000"/>
          <w:sz w:val="28"/>
          <w:szCs w:val="28"/>
        </w:rPr>
        <w:t xml:space="preserve">утверждена форма №3 отчета о правозащитной работе. </w:t>
      </w:r>
    </w:p>
    <w:p w:rsidR="00966F8A" w:rsidRPr="003A7FA8" w:rsidRDefault="00137641" w:rsidP="00966F8A">
      <w:pPr>
        <w:pStyle w:val="1"/>
        <w:shd w:val="clear" w:color="auto" w:fill="auto"/>
        <w:spacing w:line="360" w:lineRule="auto"/>
        <w:ind w:firstLine="709"/>
        <w:rPr>
          <w:rStyle w:val="0pt"/>
          <w:b w:val="0"/>
          <w:sz w:val="28"/>
          <w:szCs w:val="28"/>
        </w:rPr>
      </w:pPr>
      <w:r w:rsidRPr="003A7FA8">
        <w:rPr>
          <w:color w:val="000000"/>
          <w:sz w:val="28"/>
          <w:szCs w:val="28"/>
        </w:rPr>
        <w:t>Первичные профсоюзные общественные организации</w:t>
      </w:r>
      <w:r w:rsidR="003E4D0C" w:rsidRPr="003A7FA8">
        <w:rPr>
          <w:color w:val="000000"/>
          <w:sz w:val="28"/>
          <w:szCs w:val="28"/>
        </w:rPr>
        <w:t xml:space="preserve"> непосредственного обслуживания ЦК Профсоюза</w:t>
      </w:r>
      <w:r w:rsidRPr="003A7FA8">
        <w:rPr>
          <w:color w:val="000000"/>
          <w:sz w:val="28"/>
          <w:szCs w:val="28"/>
        </w:rPr>
        <w:t xml:space="preserve">, </w:t>
      </w:r>
      <w:r w:rsidR="003E4D0C" w:rsidRPr="003A7FA8">
        <w:rPr>
          <w:color w:val="000000"/>
          <w:sz w:val="28"/>
          <w:szCs w:val="28"/>
        </w:rPr>
        <w:t>ежегодно, до</w:t>
      </w:r>
      <w:r w:rsidR="00966F8A" w:rsidRPr="003A7FA8">
        <w:rPr>
          <w:color w:val="000000"/>
          <w:sz w:val="28"/>
          <w:szCs w:val="28"/>
        </w:rPr>
        <w:t xml:space="preserve"> </w:t>
      </w:r>
      <w:r w:rsidR="00966F8A" w:rsidRPr="003A7FA8">
        <w:rPr>
          <w:rStyle w:val="0pt"/>
          <w:b w:val="0"/>
          <w:sz w:val="28"/>
          <w:szCs w:val="28"/>
        </w:rPr>
        <w:t>01 февраля,</w:t>
      </w:r>
      <w:r w:rsidR="008F3DA9" w:rsidRPr="003A7FA8">
        <w:rPr>
          <w:rStyle w:val="0pt"/>
          <w:b w:val="0"/>
          <w:sz w:val="28"/>
          <w:szCs w:val="28"/>
        </w:rPr>
        <w:t xml:space="preserve"> следующего </w:t>
      </w:r>
      <w:r w:rsidR="00966F8A" w:rsidRPr="003A7FA8">
        <w:rPr>
          <w:rStyle w:val="0pt"/>
          <w:b w:val="0"/>
          <w:sz w:val="28"/>
          <w:szCs w:val="28"/>
        </w:rPr>
        <w:t>за отчетным годом,</w:t>
      </w:r>
      <w:r w:rsidR="008F3DA9" w:rsidRPr="003A7FA8">
        <w:rPr>
          <w:rStyle w:val="0pt"/>
          <w:b w:val="0"/>
          <w:sz w:val="28"/>
          <w:szCs w:val="28"/>
        </w:rPr>
        <w:t xml:space="preserve"> </w:t>
      </w:r>
      <w:r w:rsidR="00966F8A" w:rsidRPr="003A7FA8">
        <w:rPr>
          <w:color w:val="000000"/>
          <w:sz w:val="28"/>
          <w:szCs w:val="28"/>
        </w:rPr>
        <w:t xml:space="preserve">предоставляют в ЦК профсоюза отчеты о правозащитной работе по форме №3 и пояснительные записки к ним, а также другие материалы </w:t>
      </w:r>
      <w:r w:rsidR="00966F8A" w:rsidRPr="003A7FA8">
        <w:rPr>
          <w:rStyle w:val="0pt"/>
          <w:b w:val="0"/>
          <w:sz w:val="28"/>
          <w:szCs w:val="28"/>
        </w:rPr>
        <w:t xml:space="preserve">о </w:t>
      </w:r>
      <w:r w:rsidR="00966F8A" w:rsidRPr="003A7FA8">
        <w:rPr>
          <w:color w:val="000000"/>
          <w:sz w:val="28"/>
          <w:szCs w:val="28"/>
        </w:rPr>
        <w:t>правозащитной работе.</w:t>
      </w:r>
    </w:p>
    <w:p w:rsidR="005E3348" w:rsidRPr="003A7FA8" w:rsidRDefault="00966F8A" w:rsidP="005E3348">
      <w:pPr>
        <w:pStyle w:val="1"/>
        <w:shd w:val="clear" w:color="auto" w:fill="auto"/>
        <w:spacing w:line="360" w:lineRule="auto"/>
        <w:ind w:firstLine="709"/>
        <w:rPr>
          <w:rStyle w:val="0pt"/>
          <w:b w:val="0"/>
          <w:sz w:val="28"/>
          <w:szCs w:val="28"/>
        </w:rPr>
      </w:pPr>
      <w:r w:rsidRPr="003A7FA8">
        <w:rPr>
          <w:color w:val="000000"/>
          <w:sz w:val="28"/>
          <w:szCs w:val="28"/>
        </w:rPr>
        <w:t>Территориальные профсоюзные общественные организации, ежегодно</w:t>
      </w:r>
      <w:r w:rsidR="0027682E" w:rsidRPr="003A7FA8">
        <w:rPr>
          <w:color w:val="000000"/>
          <w:sz w:val="28"/>
          <w:szCs w:val="28"/>
        </w:rPr>
        <w:t>,</w:t>
      </w:r>
      <w:r w:rsidRPr="003A7FA8">
        <w:rPr>
          <w:color w:val="000000"/>
          <w:sz w:val="28"/>
          <w:szCs w:val="28"/>
        </w:rPr>
        <w:t xml:space="preserve"> до 10 февраля</w:t>
      </w:r>
      <w:r w:rsidR="007C138A" w:rsidRPr="003A7FA8">
        <w:rPr>
          <w:color w:val="000000"/>
          <w:sz w:val="28"/>
          <w:szCs w:val="28"/>
        </w:rPr>
        <w:t>,</w:t>
      </w:r>
      <w:r w:rsidRPr="003A7FA8">
        <w:rPr>
          <w:color w:val="000000"/>
          <w:sz w:val="28"/>
          <w:szCs w:val="28"/>
        </w:rPr>
        <w:t xml:space="preserve"> следующего за отчетным годом</w:t>
      </w:r>
      <w:r w:rsidR="007C138A" w:rsidRPr="003A7FA8">
        <w:rPr>
          <w:color w:val="000000"/>
          <w:sz w:val="28"/>
          <w:szCs w:val="28"/>
        </w:rPr>
        <w:t>,</w:t>
      </w:r>
      <w:r w:rsidRPr="003A7FA8">
        <w:rPr>
          <w:color w:val="000000"/>
          <w:sz w:val="28"/>
          <w:szCs w:val="28"/>
        </w:rPr>
        <w:t xml:space="preserve"> предоставляют в ЦК профсоюза отчеты о правозащитной работе по форме №3</w:t>
      </w:r>
      <w:r w:rsidR="008F3DA9" w:rsidRPr="003A7FA8">
        <w:rPr>
          <w:color w:val="000000"/>
          <w:sz w:val="28"/>
          <w:szCs w:val="28"/>
        </w:rPr>
        <w:t xml:space="preserve"> и пояснительные записки к ним, а также другие материалы </w:t>
      </w:r>
      <w:r w:rsidR="008F3DA9" w:rsidRPr="003A7FA8">
        <w:rPr>
          <w:rStyle w:val="0pt"/>
          <w:b w:val="0"/>
          <w:sz w:val="28"/>
          <w:szCs w:val="28"/>
        </w:rPr>
        <w:t xml:space="preserve">о </w:t>
      </w:r>
      <w:r w:rsidR="00BB26A6" w:rsidRPr="003A7FA8">
        <w:rPr>
          <w:color w:val="000000"/>
          <w:sz w:val="28"/>
          <w:szCs w:val="28"/>
        </w:rPr>
        <w:t>правозащитной работе</w:t>
      </w:r>
      <w:r w:rsidR="008F3DA9" w:rsidRPr="003A7FA8">
        <w:rPr>
          <w:color w:val="000000"/>
          <w:sz w:val="28"/>
          <w:szCs w:val="28"/>
        </w:rPr>
        <w:t>.</w:t>
      </w:r>
    </w:p>
    <w:p w:rsidR="00A15086" w:rsidRPr="003A7FA8" w:rsidRDefault="00A15086" w:rsidP="005E3348">
      <w:pPr>
        <w:pStyle w:val="20"/>
        <w:shd w:val="clear" w:color="auto" w:fill="auto"/>
        <w:spacing w:line="360" w:lineRule="auto"/>
        <w:ind w:firstLine="709"/>
        <w:rPr>
          <w:b w:val="0"/>
          <w:sz w:val="28"/>
          <w:szCs w:val="28"/>
        </w:rPr>
      </w:pPr>
      <w:r w:rsidRPr="003A7FA8">
        <w:rPr>
          <w:rStyle w:val="20pt"/>
          <w:bCs/>
          <w:sz w:val="28"/>
          <w:szCs w:val="28"/>
        </w:rPr>
        <w:t xml:space="preserve">Территориальные </w:t>
      </w:r>
      <w:r w:rsidR="007C138A" w:rsidRPr="003A7FA8">
        <w:rPr>
          <w:rStyle w:val="20pt"/>
          <w:bCs/>
          <w:sz w:val="28"/>
          <w:szCs w:val="28"/>
        </w:rPr>
        <w:t xml:space="preserve">организации </w:t>
      </w:r>
      <w:r w:rsidR="007C138A" w:rsidRPr="003A7FA8">
        <w:rPr>
          <w:b w:val="0"/>
          <w:color w:val="000000"/>
          <w:sz w:val="28"/>
          <w:szCs w:val="28"/>
        </w:rPr>
        <w:t>предоставляют</w:t>
      </w:r>
      <w:r w:rsidRPr="003A7FA8">
        <w:rPr>
          <w:b w:val="0"/>
          <w:color w:val="000000"/>
          <w:sz w:val="28"/>
          <w:szCs w:val="28"/>
        </w:rPr>
        <w:t xml:space="preserve"> сводный отчет </w:t>
      </w:r>
      <w:r w:rsidRPr="003A7FA8">
        <w:rPr>
          <w:rStyle w:val="20pt"/>
          <w:bCs/>
          <w:sz w:val="28"/>
          <w:szCs w:val="28"/>
        </w:rPr>
        <w:t xml:space="preserve">по своему региону с </w:t>
      </w:r>
      <w:r w:rsidRPr="003A7FA8">
        <w:rPr>
          <w:b w:val="0"/>
          <w:color w:val="000000"/>
          <w:sz w:val="28"/>
          <w:szCs w:val="28"/>
        </w:rPr>
        <w:t>подробной пояснительной запиской и копиями отчетов первичных профсоюзных организаций.</w:t>
      </w:r>
    </w:p>
    <w:p w:rsidR="00A15086" w:rsidRPr="003A7FA8" w:rsidRDefault="007C138A" w:rsidP="005E3348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3A7FA8">
        <w:rPr>
          <w:color w:val="000000"/>
          <w:sz w:val="28"/>
          <w:szCs w:val="28"/>
        </w:rPr>
        <w:t xml:space="preserve">Исходя из того, что </w:t>
      </w:r>
      <w:r w:rsidRPr="003A7FA8">
        <w:rPr>
          <w:rStyle w:val="0pt"/>
          <w:b w:val="0"/>
          <w:sz w:val="28"/>
          <w:szCs w:val="28"/>
        </w:rPr>
        <w:t xml:space="preserve">правозащитная деятельность является одной из главных уставных обязанностей </w:t>
      </w:r>
      <w:r w:rsidRPr="003A7FA8">
        <w:rPr>
          <w:color w:val="000000"/>
          <w:sz w:val="28"/>
          <w:szCs w:val="28"/>
        </w:rPr>
        <w:t xml:space="preserve">всех профсоюзных органов и организаций, </w:t>
      </w:r>
      <w:r w:rsidRPr="003A7FA8">
        <w:rPr>
          <w:rStyle w:val="0pt"/>
          <w:b w:val="0"/>
          <w:sz w:val="28"/>
          <w:szCs w:val="28"/>
        </w:rPr>
        <w:t xml:space="preserve">в случае </w:t>
      </w:r>
      <w:r w:rsidR="00A15086" w:rsidRPr="003A7FA8">
        <w:rPr>
          <w:rStyle w:val="0pt"/>
          <w:b w:val="0"/>
          <w:sz w:val="28"/>
          <w:szCs w:val="28"/>
        </w:rPr>
        <w:t>отсутстви</w:t>
      </w:r>
      <w:r w:rsidRPr="003A7FA8">
        <w:rPr>
          <w:rStyle w:val="0pt"/>
          <w:b w:val="0"/>
          <w:sz w:val="28"/>
          <w:szCs w:val="28"/>
        </w:rPr>
        <w:t>я</w:t>
      </w:r>
      <w:r w:rsidR="00A15086" w:rsidRPr="003A7FA8">
        <w:rPr>
          <w:rStyle w:val="0pt"/>
          <w:b w:val="0"/>
          <w:sz w:val="28"/>
          <w:szCs w:val="28"/>
        </w:rPr>
        <w:t xml:space="preserve"> </w:t>
      </w:r>
      <w:r w:rsidR="00A15086" w:rsidRPr="003A7FA8">
        <w:rPr>
          <w:color w:val="000000"/>
          <w:sz w:val="28"/>
          <w:szCs w:val="28"/>
        </w:rPr>
        <w:t xml:space="preserve">в штате первичной или территориальной профсоюзной организации </w:t>
      </w:r>
      <w:r w:rsidR="00A15086" w:rsidRPr="003A7FA8">
        <w:rPr>
          <w:rStyle w:val="0pt"/>
          <w:b w:val="0"/>
          <w:sz w:val="28"/>
          <w:szCs w:val="28"/>
        </w:rPr>
        <w:t>правовых инспекторов труда, иных юристов</w:t>
      </w:r>
      <w:r w:rsidRPr="003A7FA8">
        <w:rPr>
          <w:rStyle w:val="0pt"/>
          <w:b w:val="0"/>
          <w:sz w:val="28"/>
          <w:szCs w:val="28"/>
        </w:rPr>
        <w:t>,</w:t>
      </w:r>
      <w:r w:rsidR="00A15086" w:rsidRPr="003A7FA8">
        <w:rPr>
          <w:rStyle w:val="0pt"/>
          <w:b w:val="0"/>
          <w:sz w:val="28"/>
          <w:szCs w:val="28"/>
        </w:rPr>
        <w:t xml:space="preserve"> </w:t>
      </w:r>
      <w:r w:rsidR="00A15086" w:rsidRPr="003A7FA8">
        <w:rPr>
          <w:color w:val="000000"/>
          <w:sz w:val="28"/>
          <w:szCs w:val="28"/>
        </w:rPr>
        <w:t xml:space="preserve">сведения </w:t>
      </w:r>
      <w:r w:rsidR="00A15086" w:rsidRPr="003A7FA8">
        <w:rPr>
          <w:rStyle w:val="0pt"/>
          <w:b w:val="0"/>
          <w:sz w:val="28"/>
          <w:szCs w:val="28"/>
        </w:rPr>
        <w:t xml:space="preserve">о </w:t>
      </w:r>
      <w:r w:rsidR="00A15086" w:rsidRPr="003A7FA8">
        <w:rPr>
          <w:color w:val="000000"/>
          <w:sz w:val="28"/>
          <w:szCs w:val="28"/>
        </w:rPr>
        <w:t xml:space="preserve">правозащитной работе, представляются </w:t>
      </w:r>
      <w:r w:rsidR="00A15086" w:rsidRPr="003A7FA8">
        <w:rPr>
          <w:rStyle w:val="0pt"/>
          <w:b w:val="0"/>
          <w:sz w:val="28"/>
          <w:szCs w:val="28"/>
        </w:rPr>
        <w:t xml:space="preserve">председателем </w:t>
      </w:r>
      <w:r w:rsidR="00A15086" w:rsidRPr="003A7FA8">
        <w:rPr>
          <w:color w:val="000000"/>
          <w:sz w:val="28"/>
          <w:szCs w:val="28"/>
        </w:rPr>
        <w:t xml:space="preserve">профсоюзной </w:t>
      </w:r>
      <w:r w:rsidR="00A15086" w:rsidRPr="003A7FA8">
        <w:rPr>
          <w:rStyle w:val="0pt"/>
          <w:b w:val="0"/>
          <w:sz w:val="28"/>
          <w:szCs w:val="28"/>
        </w:rPr>
        <w:t>организации или ответственным по правозащитной работе</w:t>
      </w:r>
      <w:r w:rsidRPr="003A7FA8">
        <w:rPr>
          <w:rStyle w:val="0pt"/>
          <w:b w:val="0"/>
          <w:sz w:val="28"/>
          <w:szCs w:val="28"/>
        </w:rPr>
        <w:t xml:space="preserve">. </w:t>
      </w:r>
    </w:p>
    <w:p w:rsidR="00A15086" w:rsidRPr="003A7FA8" w:rsidRDefault="00A15086" w:rsidP="00BB26A6">
      <w:pPr>
        <w:pStyle w:val="1"/>
        <w:numPr>
          <w:ilvl w:val="0"/>
          <w:numId w:val="1"/>
        </w:numPr>
        <w:shd w:val="clear" w:color="auto" w:fill="auto"/>
        <w:tabs>
          <w:tab w:val="left" w:pos="817"/>
        </w:tabs>
        <w:spacing w:line="360" w:lineRule="auto"/>
        <w:ind w:left="20"/>
        <w:rPr>
          <w:sz w:val="28"/>
          <w:szCs w:val="28"/>
        </w:rPr>
      </w:pPr>
      <w:r w:rsidRPr="003A7FA8">
        <w:rPr>
          <w:color w:val="000000"/>
          <w:sz w:val="28"/>
          <w:szCs w:val="28"/>
        </w:rPr>
        <w:t xml:space="preserve">В строках 1. - 3. Отчета указывается численность правовых инспекторов труда и иных юристов, работающих </w:t>
      </w:r>
      <w:r w:rsidR="00BB26A6" w:rsidRPr="003A7FA8">
        <w:rPr>
          <w:color w:val="000000"/>
          <w:sz w:val="28"/>
          <w:szCs w:val="28"/>
        </w:rPr>
        <w:t>в</w:t>
      </w:r>
      <w:r w:rsidRPr="003A7FA8">
        <w:rPr>
          <w:color w:val="000000"/>
          <w:sz w:val="28"/>
          <w:szCs w:val="28"/>
        </w:rPr>
        <w:t xml:space="preserve"> профсоюзных органах, а также число ответственных по правозащитной работе</w:t>
      </w:r>
      <w:r w:rsidR="00D76C62" w:rsidRPr="003A7FA8">
        <w:rPr>
          <w:color w:val="000000"/>
          <w:sz w:val="28"/>
          <w:szCs w:val="28"/>
        </w:rPr>
        <w:t>.</w:t>
      </w:r>
      <w:r w:rsidRPr="003A7FA8">
        <w:rPr>
          <w:color w:val="000000"/>
          <w:sz w:val="28"/>
          <w:szCs w:val="28"/>
        </w:rPr>
        <w:t xml:space="preserve"> При этом </w:t>
      </w:r>
      <w:r w:rsidRPr="003A7FA8">
        <w:rPr>
          <w:rStyle w:val="0pt"/>
          <w:b w:val="0"/>
          <w:sz w:val="28"/>
          <w:szCs w:val="28"/>
        </w:rPr>
        <w:t xml:space="preserve">в строке 1.1 и 2.1 приводится численность указанных работников в штате </w:t>
      </w:r>
      <w:r w:rsidRPr="003A7FA8">
        <w:rPr>
          <w:color w:val="000000"/>
          <w:sz w:val="28"/>
          <w:szCs w:val="28"/>
        </w:rPr>
        <w:lastRenderedPageBreak/>
        <w:t>первичной и территориальной организации профсоюза, представляющей отчет.</w:t>
      </w:r>
    </w:p>
    <w:p w:rsidR="00A15086" w:rsidRPr="003A7FA8" w:rsidRDefault="00A15086" w:rsidP="005E3348">
      <w:pPr>
        <w:pStyle w:val="20"/>
        <w:numPr>
          <w:ilvl w:val="0"/>
          <w:numId w:val="1"/>
        </w:numPr>
        <w:shd w:val="clear" w:color="auto" w:fill="auto"/>
        <w:tabs>
          <w:tab w:val="left" w:pos="717"/>
        </w:tabs>
        <w:spacing w:line="360" w:lineRule="auto"/>
        <w:ind w:firstLine="709"/>
        <w:rPr>
          <w:b w:val="0"/>
          <w:sz w:val="28"/>
          <w:szCs w:val="28"/>
        </w:rPr>
      </w:pPr>
      <w:r w:rsidRPr="003A7FA8">
        <w:rPr>
          <w:b w:val="0"/>
          <w:color w:val="000000"/>
          <w:sz w:val="28"/>
          <w:szCs w:val="28"/>
        </w:rPr>
        <w:t xml:space="preserve">В строке 4 указывается суммированный итог </w:t>
      </w:r>
      <w:r w:rsidRPr="003A7FA8">
        <w:rPr>
          <w:rStyle w:val="20pt"/>
          <w:bCs/>
          <w:sz w:val="28"/>
          <w:szCs w:val="28"/>
        </w:rPr>
        <w:t xml:space="preserve">строк </w:t>
      </w:r>
      <w:r w:rsidRPr="003A7FA8">
        <w:rPr>
          <w:b w:val="0"/>
          <w:color w:val="000000"/>
          <w:sz w:val="28"/>
          <w:szCs w:val="28"/>
        </w:rPr>
        <w:t>4.1-4.3</w:t>
      </w:r>
    </w:p>
    <w:p w:rsidR="00A15086" w:rsidRPr="003A7FA8" w:rsidRDefault="00A15086" w:rsidP="005E3348">
      <w:pPr>
        <w:pStyle w:val="1"/>
        <w:numPr>
          <w:ilvl w:val="0"/>
          <w:numId w:val="1"/>
        </w:numPr>
        <w:shd w:val="clear" w:color="auto" w:fill="auto"/>
        <w:tabs>
          <w:tab w:val="left" w:pos="745"/>
        </w:tabs>
        <w:spacing w:line="360" w:lineRule="auto"/>
        <w:ind w:firstLine="709"/>
        <w:rPr>
          <w:sz w:val="28"/>
          <w:szCs w:val="28"/>
        </w:rPr>
      </w:pPr>
      <w:r w:rsidRPr="003A7FA8">
        <w:rPr>
          <w:color w:val="000000"/>
          <w:sz w:val="28"/>
          <w:szCs w:val="28"/>
        </w:rPr>
        <w:t>Комплексной проверкой, указываемой в строке 4.1 отчета, следует считать проверку, в результате которой осуществлен контроль за соблюдением работодателем законодательства</w:t>
      </w:r>
      <w:r w:rsidR="00557453" w:rsidRPr="003A7FA8">
        <w:rPr>
          <w:color w:val="000000"/>
          <w:sz w:val="28"/>
          <w:szCs w:val="28"/>
        </w:rPr>
        <w:t xml:space="preserve"> не по одному, а по нескольким</w:t>
      </w:r>
      <w:r w:rsidRPr="003A7FA8">
        <w:rPr>
          <w:color w:val="000000"/>
          <w:sz w:val="28"/>
          <w:szCs w:val="28"/>
        </w:rPr>
        <w:t xml:space="preserve"> вопросам трудового законодательства (трудовой договор, рабочее время и время отдыха, оплата труда, дисциплина труда</w:t>
      </w:r>
      <w:r w:rsidR="00BB26A6" w:rsidRPr="003A7FA8">
        <w:rPr>
          <w:color w:val="000000"/>
          <w:sz w:val="28"/>
          <w:szCs w:val="28"/>
        </w:rPr>
        <w:t xml:space="preserve"> и др.</w:t>
      </w:r>
      <w:r w:rsidRPr="003A7FA8">
        <w:rPr>
          <w:color w:val="000000"/>
          <w:sz w:val="28"/>
          <w:szCs w:val="28"/>
        </w:rPr>
        <w:t>).</w:t>
      </w:r>
    </w:p>
    <w:p w:rsidR="00FE74AF" w:rsidRPr="003A7FA8" w:rsidRDefault="00FE74AF" w:rsidP="005E3348">
      <w:pPr>
        <w:widowControl w:val="0"/>
        <w:numPr>
          <w:ilvl w:val="0"/>
          <w:numId w:val="2"/>
        </w:numPr>
        <w:tabs>
          <w:tab w:val="left" w:pos="72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</w:pPr>
      <w:r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 число проверок совместно с органами прокуратуры и федеральной инспекции труда включаются проверки, оформленные подписью профсоюзного представителя с указанием его участия в данной проверке.</w:t>
      </w:r>
    </w:p>
    <w:p w:rsidR="00FE74AF" w:rsidRPr="003A7FA8" w:rsidRDefault="00FE74AF" w:rsidP="005E3348">
      <w:pPr>
        <w:widowControl w:val="0"/>
        <w:numPr>
          <w:ilvl w:val="0"/>
          <w:numId w:val="2"/>
        </w:numPr>
        <w:tabs>
          <w:tab w:val="left" w:pos="80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</w:pPr>
      <w:r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 строке 5 указывается количество представлений, направляемых работодателям, с требованиями об устранении выявленных нарушений трудового законодательства. Представления правовых инспекторов труда</w:t>
      </w:r>
      <w:r w:rsidR="001710F5"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профсоюза</w:t>
      </w:r>
      <w:r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имеют установленную для </w:t>
      </w:r>
      <w:r w:rsidR="001710F5"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правовых</w:t>
      </w:r>
      <w:r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инспекторов труда</w:t>
      </w:r>
      <w:r w:rsidR="001710F5"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профсоюза</w:t>
      </w:r>
      <w:r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форму (№1-И - приложение №</w:t>
      </w:r>
      <w:r w:rsidR="001710F5"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1</w:t>
      </w:r>
      <w:r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к</w:t>
      </w:r>
      <w:r w:rsidR="001710F5"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Положению о правовой инспекции труда</w:t>
      </w:r>
      <w:r w:rsidR="001710F5" w:rsidRPr="003A7FA8">
        <w:rPr>
          <w:rFonts w:ascii="Times New Roman" w:hAnsi="Times New Roman" w:cs="Times New Roman"/>
          <w:sz w:val="28"/>
          <w:szCs w:val="28"/>
        </w:rPr>
        <w:t xml:space="preserve"> Общественной организации «Российский профессиональный союз трудящихся авиационной промышленности</w:t>
      </w:r>
      <w:proofErr w:type="gramStart"/>
      <w:r w:rsidR="001710F5" w:rsidRPr="003A7FA8">
        <w:rPr>
          <w:rFonts w:ascii="Times New Roman" w:hAnsi="Times New Roman" w:cs="Times New Roman"/>
          <w:sz w:val="28"/>
          <w:szCs w:val="28"/>
        </w:rPr>
        <w:t xml:space="preserve">» </w:t>
      </w:r>
      <w:r w:rsidR="001710F5"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.</w:t>
      </w:r>
      <w:proofErr w:type="gramEnd"/>
      <w:r w:rsidR="001710F5"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1710F5"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</w:p>
    <w:p w:rsidR="001710F5" w:rsidRPr="003A7FA8" w:rsidRDefault="00FE74AF" w:rsidP="005E3348">
      <w:pPr>
        <w:widowControl w:val="0"/>
        <w:numPr>
          <w:ilvl w:val="0"/>
          <w:numId w:val="2"/>
        </w:numPr>
        <w:tabs>
          <w:tab w:val="left" w:pos="77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</w:pPr>
      <w:r w:rsidRPr="003A7FA8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 xml:space="preserve">В строке 5.1 указывается количество выявленных нарушений, указанных в представлениях (требованиях) в </w:t>
      </w:r>
      <w:r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строке </w:t>
      </w:r>
      <w:r w:rsidRPr="003A7FA8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>5.</w:t>
      </w:r>
    </w:p>
    <w:p w:rsidR="00FE74AF" w:rsidRPr="003A7FA8" w:rsidRDefault="00FE74AF" w:rsidP="001710F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</w:pPr>
      <w:r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Нарушения учитываются в отношении конкретного работника. Например, при установлении незаконного удержания из заработной платы 40 работников вносится представление о начислении им конкретных сумм с приложением списка работников и размера выплаты каждому, при этом в пункте 5.1 формы №3 указывается 40 нарушений. Если при проверке выявлено, что с работником не заключен трудовой договор в письменной форме, ему отказано в предоставлении ежегодного оплачиваемого отпуска и к нему незаконно применено дисциплинарное взыскание, в представление </w:t>
      </w:r>
      <w:r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>включается требование о заключении письменного трудового договора, предоставление отпуска и отмене дисциплинарного взыскания, при этом в строке 5.1 указывается 3 нарушения.</w:t>
      </w:r>
    </w:p>
    <w:p w:rsidR="00FE74AF" w:rsidRPr="003A7FA8" w:rsidRDefault="00FE74AF" w:rsidP="005E3348">
      <w:pPr>
        <w:widowControl w:val="0"/>
        <w:numPr>
          <w:ilvl w:val="0"/>
          <w:numId w:val="2"/>
        </w:numPr>
        <w:tabs>
          <w:tab w:val="left" w:pos="78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</w:pPr>
      <w:r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 строке 5.1.1 указывается количество устраненных нарушений. Например, если работодатель в установленный срок выплатил заработную плату лишь 30 работникам из 50, то в строке "5.1.1 указывается 30.</w:t>
      </w:r>
    </w:p>
    <w:p w:rsidR="00FE74AF" w:rsidRPr="003A7FA8" w:rsidRDefault="00FE74AF" w:rsidP="005E3348">
      <w:pPr>
        <w:widowControl w:val="0"/>
        <w:numPr>
          <w:ilvl w:val="0"/>
          <w:numId w:val="2"/>
        </w:numPr>
        <w:tabs>
          <w:tab w:val="left" w:pos="7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 строке 5.1.2 указывается число восстановленных по требованию профсоюзных органов работников, в отношении которых предпринимались различные формы помощи и защиты, кроме судебной (письма в адрес</w:t>
      </w:r>
      <w:r w:rsidR="001710F5"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3A7FA8">
        <w:rPr>
          <w:rStyle w:val="285pt0pt"/>
          <w:rFonts w:eastAsiaTheme="minorHAnsi"/>
          <w:b w:val="0"/>
          <w:bCs w:val="0"/>
          <w:sz w:val="28"/>
          <w:szCs w:val="28"/>
        </w:rPr>
        <w:t>работодателя, представление о восстановлении на работе, направление материалов в органы прокуратуры, федеральной инспекции труда).</w:t>
      </w:r>
    </w:p>
    <w:p w:rsidR="00FE74AF" w:rsidRPr="003A7FA8" w:rsidRDefault="00FE74AF" w:rsidP="005E3348">
      <w:pPr>
        <w:pStyle w:val="20"/>
        <w:shd w:val="clear" w:color="auto" w:fill="auto"/>
        <w:spacing w:line="360" w:lineRule="auto"/>
        <w:ind w:firstLine="709"/>
        <w:rPr>
          <w:b w:val="0"/>
          <w:sz w:val="28"/>
          <w:szCs w:val="28"/>
        </w:rPr>
      </w:pPr>
      <w:r w:rsidRPr="003A7FA8">
        <w:rPr>
          <w:rStyle w:val="285pt0pt"/>
          <w:sz w:val="28"/>
          <w:szCs w:val="28"/>
        </w:rPr>
        <w:t xml:space="preserve">Количество работников, восстановленных на работе в судебном порядке, как при поддержке профсоюзных органов, так и по заявлениям органов прокуратуры или федеральной инспекции труда, </w:t>
      </w:r>
      <w:r w:rsidRPr="003A7FA8">
        <w:rPr>
          <w:rStyle w:val="20pt0"/>
          <w:bCs/>
          <w:sz w:val="28"/>
          <w:szCs w:val="28"/>
        </w:rPr>
        <w:t>указываются в строке 10.2 отчета.</w:t>
      </w:r>
    </w:p>
    <w:p w:rsidR="00FE74AF" w:rsidRPr="003A7FA8" w:rsidRDefault="00FE74AF" w:rsidP="005E3348">
      <w:pPr>
        <w:pStyle w:val="20"/>
        <w:numPr>
          <w:ilvl w:val="0"/>
          <w:numId w:val="3"/>
        </w:numPr>
        <w:shd w:val="clear" w:color="auto" w:fill="auto"/>
        <w:tabs>
          <w:tab w:val="left" w:pos="875"/>
        </w:tabs>
        <w:spacing w:line="360" w:lineRule="auto"/>
        <w:ind w:firstLine="709"/>
        <w:rPr>
          <w:b w:val="0"/>
          <w:sz w:val="28"/>
          <w:szCs w:val="28"/>
        </w:rPr>
      </w:pPr>
      <w:r w:rsidRPr="003A7FA8">
        <w:rPr>
          <w:rStyle w:val="285pt0pt"/>
          <w:sz w:val="28"/>
          <w:szCs w:val="28"/>
        </w:rPr>
        <w:t xml:space="preserve">В строке 6 указывается количество обращений в органы прокуратуры. Количество мер прокурорского реагирования указывается в строке 6.1. Если по результатам таких обращений возбуждались уголовные дела и должностные лица привлекались к уголовной ответственности, то об этом указывается в строках 6.1.1 и 6.1.1.1 соответственно. </w:t>
      </w:r>
      <w:r w:rsidRPr="003A7FA8">
        <w:rPr>
          <w:rStyle w:val="20pt0"/>
          <w:bCs/>
          <w:sz w:val="28"/>
          <w:szCs w:val="28"/>
        </w:rPr>
        <w:t xml:space="preserve">В </w:t>
      </w:r>
      <w:r w:rsidRPr="003A7FA8">
        <w:rPr>
          <w:rStyle w:val="285pt0pt"/>
          <w:sz w:val="28"/>
          <w:szCs w:val="28"/>
        </w:rPr>
        <w:t>пояснительной записке к отчету следует указывать, по каким статьям Уголовного кодекса РФ и в отношении каких должностных лиц были возбуждены уголовные дела, кто был осужден судом, какие наказания были назначены.</w:t>
      </w:r>
    </w:p>
    <w:p w:rsidR="00FE74AF" w:rsidRPr="003A7FA8" w:rsidRDefault="00FE74AF" w:rsidP="005E3348">
      <w:pPr>
        <w:pStyle w:val="20"/>
        <w:shd w:val="clear" w:color="auto" w:fill="auto"/>
        <w:spacing w:line="360" w:lineRule="auto"/>
        <w:ind w:firstLine="709"/>
        <w:rPr>
          <w:b w:val="0"/>
          <w:sz w:val="28"/>
          <w:szCs w:val="28"/>
        </w:rPr>
      </w:pPr>
      <w:r w:rsidRPr="003A7FA8">
        <w:rPr>
          <w:rStyle w:val="285pt0pt"/>
          <w:sz w:val="28"/>
          <w:szCs w:val="28"/>
        </w:rPr>
        <w:t xml:space="preserve">Строки 6.1.2 и 6.1.2.1 заполняются в случаях, когда по материалам профсоюзных органов </w:t>
      </w:r>
      <w:r w:rsidRPr="003A7FA8">
        <w:rPr>
          <w:rStyle w:val="20pt0"/>
          <w:bCs/>
          <w:sz w:val="28"/>
          <w:szCs w:val="28"/>
        </w:rPr>
        <w:t xml:space="preserve">прокурором возбуждались дела об административных правонарушениях, </w:t>
      </w:r>
      <w:r w:rsidRPr="003A7FA8">
        <w:rPr>
          <w:rStyle w:val="285pt0pt"/>
          <w:sz w:val="28"/>
          <w:szCs w:val="28"/>
        </w:rPr>
        <w:t xml:space="preserve">предусмотренных ст.28.4 Кодекса РФ об административных правонарушениях (далее КоАП РФ), а также </w:t>
      </w:r>
      <w:proofErr w:type="gramStart"/>
      <w:r w:rsidRPr="003A7FA8">
        <w:rPr>
          <w:rStyle w:val="20pt0"/>
          <w:bCs/>
          <w:sz w:val="28"/>
          <w:szCs w:val="28"/>
        </w:rPr>
        <w:t>должностных лиц</w:t>
      </w:r>
      <w:proofErr w:type="gramEnd"/>
      <w:r w:rsidRPr="003A7FA8">
        <w:rPr>
          <w:rStyle w:val="20pt0"/>
          <w:bCs/>
          <w:sz w:val="28"/>
          <w:szCs w:val="28"/>
        </w:rPr>
        <w:t xml:space="preserve"> привлеченных к административной ответственности, в том числе дисквалифицировано </w:t>
      </w:r>
      <w:r w:rsidRPr="003A7FA8">
        <w:rPr>
          <w:rStyle w:val="285pt0pt"/>
          <w:sz w:val="28"/>
          <w:szCs w:val="28"/>
        </w:rPr>
        <w:t xml:space="preserve">(часть2 ст.5.27 КоАП </w:t>
      </w:r>
      <w:r w:rsidRPr="003A7FA8">
        <w:rPr>
          <w:rStyle w:val="20pt0"/>
          <w:bCs/>
          <w:sz w:val="28"/>
          <w:szCs w:val="28"/>
        </w:rPr>
        <w:t>РФ).</w:t>
      </w:r>
    </w:p>
    <w:p w:rsidR="00FE74AF" w:rsidRPr="003A7FA8" w:rsidRDefault="00FE74AF" w:rsidP="005E3348">
      <w:pPr>
        <w:pStyle w:val="20"/>
        <w:shd w:val="clear" w:color="auto" w:fill="auto"/>
        <w:spacing w:line="360" w:lineRule="auto"/>
        <w:ind w:firstLine="709"/>
        <w:rPr>
          <w:b w:val="0"/>
          <w:sz w:val="28"/>
          <w:szCs w:val="28"/>
        </w:rPr>
      </w:pPr>
      <w:r w:rsidRPr="003A7FA8">
        <w:rPr>
          <w:rStyle w:val="285pt0pt"/>
          <w:sz w:val="28"/>
          <w:szCs w:val="28"/>
        </w:rPr>
        <w:lastRenderedPageBreak/>
        <w:t xml:space="preserve">В пояснительной записке к отчету следует привести примеры по возбужденным </w:t>
      </w:r>
      <w:r w:rsidRPr="003A7FA8">
        <w:rPr>
          <w:rStyle w:val="255pt0pt"/>
          <w:bCs/>
          <w:sz w:val="28"/>
          <w:szCs w:val="28"/>
        </w:rPr>
        <w:t>д</w:t>
      </w:r>
      <w:r w:rsidR="003462AD" w:rsidRPr="003A7FA8">
        <w:rPr>
          <w:rStyle w:val="255pt0pt"/>
          <w:bCs/>
          <w:sz w:val="28"/>
          <w:szCs w:val="28"/>
        </w:rPr>
        <w:t>елам</w:t>
      </w:r>
      <w:r w:rsidRPr="003A7FA8">
        <w:rPr>
          <w:rStyle w:val="255pt0pt"/>
          <w:bCs/>
          <w:sz w:val="28"/>
          <w:szCs w:val="28"/>
        </w:rPr>
        <w:t>.</w:t>
      </w:r>
    </w:p>
    <w:p w:rsidR="003462AD" w:rsidRPr="003A7FA8" w:rsidRDefault="00FE74AF" w:rsidP="007C138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A7FA8">
        <w:rPr>
          <w:rStyle w:val="20pt0"/>
          <w:rFonts w:eastAsiaTheme="minorHAnsi"/>
          <w:b w:val="0"/>
          <w:color w:val="000000" w:themeColor="text1"/>
          <w:sz w:val="28"/>
          <w:szCs w:val="28"/>
        </w:rPr>
        <w:t xml:space="preserve">В строке </w:t>
      </w:r>
      <w:r w:rsidRPr="003A7FA8">
        <w:rPr>
          <w:rStyle w:val="285pt0pt"/>
          <w:rFonts w:eastAsiaTheme="minorHAnsi"/>
          <w:b w:val="0"/>
          <w:bCs w:val="0"/>
          <w:color w:val="000000" w:themeColor="text1"/>
          <w:sz w:val="28"/>
          <w:szCs w:val="28"/>
        </w:rPr>
        <w:t xml:space="preserve">7 </w:t>
      </w:r>
      <w:r w:rsidRPr="003A7FA8">
        <w:rPr>
          <w:rStyle w:val="20pt0"/>
          <w:rFonts w:eastAsiaTheme="minorHAnsi"/>
          <w:b w:val="0"/>
          <w:color w:val="000000" w:themeColor="text1"/>
          <w:sz w:val="28"/>
          <w:szCs w:val="28"/>
        </w:rPr>
        <w:t xml:space="preserve">указывается количество материалов, </w:t>
      </w:r>
      <w:r w:rsidRPr="003A7FA8">
        <w:rPr>
          <w:rStyle w:val="285pt0pt"/>
          <w:rFonts w:eastAsiaTheme="minorHAnsi"/>
          <w:b w:val="0"/>
          <w:bCs w:val="0"/>
          <w:color w:val="000000" w:themeColor="text1"/>
          <w:sz w:val="28"/>
          <w:szCs w:val="28"/>
        </w:rPr>
        <w:t xml:space="preserve">направленных в федеральную инспекцию труда. Согласно ст. 354 Трудового кодекса </w:t>
      </w:r>
      <w:r w:rsidRPr="003A7FA8">
        <w:rPr>
          <w:rStyle w:val="20pt0"/>
          <w:rFonts w:eastAsiaTheme="minorHAnsi"/>
          <w:b w:val="0"/>
          <w:color w:val="000000" w:themeColor="text1"/>
          <w:sz w:val="28"/>
          <w:szCs w:val="28"/>
        </w:rPr>
        <w:t xml:space="preserve">РФ </w:t>
      </w:r>
      <w:r w:rsidR="003462AD" w:rsidRPr="003A7F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Федеральная инспекция труда - единая централизованная система, состоящая из федерального </w:t>
      </w:r>
      <w:hyperlink r:id="rId9" w:history="1">
        <w:r w:rsidR="003462AD" w:rsidRPr="003A7FA8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органа</w:t>
        </w:r>
      </w:hyperlink>
      <w:r w:rsidR="003462AD" w:rsidRPr="003A7F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исполнительной власти, уполномоченного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</w:t>
      </w:r>
      <w:r w:rsidR="003A7FA8" w:rsidRPr="003A7F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так же</w:t>
      </w:r>
      <w:r w:rsidR="003462AD" w:rsidRPr="003A7F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его территориальных органов (государственных инспекций труда).</w:t>
      </w:r>
    </w:p>
    <w:p w:rsidR="00F83B29" w:rsidRPr="003A7FA8" w:rsidRDefault="0022232F" w:rsidP="007C138A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A7FA8">
        <w:rPr>
          <w:rFonts w:ascii="Times New Roman" w:eastAsia="Courier New" w:hAnsi="Times New Roman" w:cs="Times New Roman"/>
          <w:color w:val="000000"/>
          <w:spacing w:val="6"/>
          <w:sz w:val="28"/>
          <w:szCs w:val="28"/>
          <w:lang w:eastAsia="ru-RU"/>
        </w:rPr>
        <w:t>Строки 7.</w:t>
      </w:r>
      <w:r w:rsidR="003A7FA8" w:rsidRPr="003A7FA8">
        <w:rPr>
          <w:rFonts w:ascii="Times New Roman" w:eastAsia="Courier New" w:hAnsi="Times New Roman" w:cs="Times New Roman"/>
          <w:color w:val="000000"/>
          <w:spacing w:val="6"/>
          <w:sz w:val="28"/>
          <w:szCs w:val="28"/>
          <w:lang w:eastAsia="ru-RU"/>
        </w:rPr>
        <w:t>1</w:t>
      </w:r>
      <w:r w:rsidRPr="003A7FA8">
        <w:rPr>
          <w:rFonts w:ascii="Times New Roman" w:eastAsia="Courier New" w:hAnsi="Times New Roman" w:cs="Times New Roman"/>
          <w:color w:val="000000"/>
          <w:spacing w:val="6"/>
          <w:sz w:val="28"/>
          <w:szCs w:val="28"/>
          <w:lang w:eastAsia="ru-RU"/>
        </w:rPr>
        <w:t xml:space="preserve">, </w:t>
      </w:r>
      <w:bookmarkStart w:id="2" w:name="_Hlk497389318"/>
      <w:r w:rsidRPr="003A7FA8">
        <w:rPr>
          <w:rFonts w:ascii="Times New Roman" w:eastAsia="Courier New" w:hAnsi="Times New Roman" w:cs="Times New Roman"/>
          <w:color w:val="000000"/>
          <w:spacing w:val="6"/>
          <w:sz w:val="28"/>
          <w:szCs w:val="28"/>
          <w:lang w:eastAsia="ru-RU"/>
        </w:rPr>
        <w:t xml:space="preserve">7.1.1 и 7.1.1.1 заполняются в </w:t>
      </w:r>
      <w:r w:rsidR="00F83B29" w:rsidRPr="003A7FA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случае, если по материалам профсоюзных организаций, переданных в федеральную инспекцию труда, </w:t>
      </w:r>
      <w:r w:rsidR="003462AD" w:rsidRPr="003A7FA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рассматривались</w:t>
      </w:r>
      <w:r w:rsidR="00F83B29" w:rsidRPr="003A7FA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дела об административных правонарушениях (ст.23</w:t>
      </w:r>
      <w:r w:rsidR="0004606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  <w:r w:rsidR="00F83B29" w:rsidRPr="003A7FA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12 и пункт 16 части 2 ст. 28.3 КоАП РФ), а также в случае если должностные лица были привлечены к административной ответственности, в том числе дисквалифицированы. (часть2 ст.5.27 КоАП РФ).</w:t>
      </w:r>
    </w:p>
    <w:p w:rsidR="00F83B29" w:rsidRPr="003A7FA8" w:rsidRDefault="0022232F" w:rsidP="005E3348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A7FA8">
        <w:rPr>
          <w:rFonts w:ascii="Times New Roman" w:eastAsia="Courier New" w:hAnsi="Times New Roman" w:cs="Times New Roman"/>
          <w:color w:val="000000"/>
          <w:spacing w:val="6"/>
          <w:sz w:val="28"/>
          <w:szCs w:val="28"/>
          <w:lang w:eastAsia="ru-RU"/>
        </w:rPr>
        <w:t>В пояснительной записке следует привести примеры привлечения к ответственности должностных лиц.</w:t>
      </w:r>
    </w:p>
    <w:p w:rsidR="00F83B29" w:rsidRPr="003A7FA8" w:rsidRDefault="00F83B29" w:rsidP="005E3348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A7FA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Административным</w:t>
      </w:r>
      <w:r w:rsidR="0004606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7FA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правонарушением</w:t>
      </w:r>
      <w:r w:rsidR="0004606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7FA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признается</w:t>
      </w:r>
      <w:r w:rsidR="003A7FA8" w:rsidRPr="003A7FA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7FA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противоправное, виновное действие (бездействие) физического или юридического лица, за которое КоАП РФ или законами субъектов РФ об административных правонарушениях установлена административная ответственность.</w:t>
      </w:r>
    </w:p>
    <w:p w:rsidR="00F83B29" w:rsidRPr="003A7FA8" w:rsidRDefault="00F83B29" w:rsidP="005E3348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A7FA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F83B29" w:rsidRPr="003A7FA8" w:rsidRDefault="00F83B29" w:rsidP="005E3348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A7FA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Согласно КоАП РФ за совершение административных правонарушений могут устанавливаться и применяться следующие административные наказания:</w:t>
      </w:r>
    </w:p>
    <w:p w:rsidR="00F83B29" w:rsidRPr="003A7FA8" w:rsidRDefault="00F83B29" w:rsidP="005E3348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A7FA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предупреждение;</w:t>
      </w:r>
    </w:p>
    <w:p w:rsidR="00F83B29" w:rsidRPr="003A7FA8" w:rsidRDefault="00F83B29" w:rsidP="005E3348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A7FA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административный штраф;</w:t>
      </w:r>
    </w:p>
    <w:p w:rsidR="00F83B29" w:rsidRPr="003A7FA8" w:rsidRDefault="00F83B29" w:rsidP="005E3348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A7FA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лишени</w:t>
      </w:r>
      <w:r w:rsidR="003A7FA8" w:rsidRPr="003A7FA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е</w:t>
      </w:r>
      <w:r w:rsidRPr="003A7FA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специального права, установленного физическому лицу;</w:t>
      </w:r>
    </w:p>
    <w:p w:rsidR="00F83B29" w:rsidRPr="003A7FA8" w:rsidRDefault="00F83B29" w:rsidP="005E3348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A7FA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административный арест;</w:t>
      </w:r>
    </w:p>
    <w:p w:rsidR="00F83B29" w:rsidRPr="003A7FA8" w:rsidRDefault="00F83B29" w:rsidP="005E3348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A7FA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дисквалификация</w:t>
      </w:r>
      <w:bookmarkEnd w:id="2"/>
      <w:r w:rsidRPr="003A7FA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;</w:t>
      </w:r>
    </w:p>
    <w:p w:rsidR="00F83B29" w:rsidRPr="003A7FA8" w:rsidRDefault="00F83B29" w:rsidP="005E3348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A7FA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административное приостановление деятельности.</w:t>
      </w:r>
    </w:p>
    <w:p w:rsidR="00F83B29" w:rsidRPr="003A7FA8" w:rsidRDefault="00F83B29" w:rsidP="005E3348">
      <w:pPr>
        <w:widowControl w:val="0"/>
        <w:numPr>
          <w:ilvl w:val="0"/>
          <w:numId w:val="4"/>
        </w:numPr>
        <w:tabs>
          <w:tab w:val="left" w:pos="84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</w:pPr>
      <w:r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В </w:t>
      </w:r>
      <w:r w:rsidRPr="003A7FA8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 xml:space="preserve">строке </w:t>
      </w:r>
      <w:r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8 </w:t>
      </w:r>
      <w:r w:rsidRPr="003A7FA8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 xml:space="preserve">указывается итог строк </w:t>
      </w:r>
      <w:r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8.1 и 8.1.1</w:t>
      </w:r>
      <w:r w:rsidRPr="003A7FA8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 xml:space="preserve">. </w:t>
      </w:r>
      <w:r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В строках </w:t>
      </w:r>
      <w:r w:rsidRPr="003A7FA8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 xml:space="preserve">8.1 </w:t>
      </w:r>
      <w:r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и 8.1.1 отражаются сведения о количестве руководителей организаций, руководителей структурных подразделений организаций и их заместителей, привлеченных по требованию профсоюзных органов к дисциплинарной ответственности, в том числе уволенных, указываются на основании удовлетворенных работодателями заявлений профсоюзных органов согласно </w:t>
      </w:r>
      <w:r w:rsidRPr="003A7FA8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>ст. 195 ТК РФ.</w:t>
      </w:r>
    </w:p>
    <w:p w:rsidR="00F83B29" w:rsidRPr="003A7FA8" w:rsidRDefault="00F83B29" w:rsidP="005E33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</w:pPr>
      <w:r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 пояснительной записке привести примеры привлечения к ответственности должностных лиц.</w:t>
      </w:r>
    </w:p>
    <w:p w:rsidR="00F83B29" w:rsidRPr="003A7FA8" w:rsidRDefault="00F83B29" w:rsidP="005E33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</w:pPr>
      <w:r w:rsidRPr="003A7FA8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 xml:space="preserve">В соответствии с Трудовым кодексом РФ за совершение дисциплинарного поступка, </w:t>
      </w:r>
      <w:r w:rsidR="00777E03" w:rsidRPr="003A7FA8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>т</w:t>
      </w:r>
      <w:r w:rsidRPr="003A7FA8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>о есть неисполнение или ненадлежащее исполнение работником по его вине возложенных на него трудовых обязанностей, работодатель имеет право применять следующие дисциплинарные взыскания:</w:t>
      </w:r>
    </w:p>
    <w:p w:rsidR="00F83B29" w:rsidRPr="003A7FA8" w:rsidRDefault="00F83B29" w:rsidP="005E3348">
      <w:pPr>
        <w:widowControl w:val="0"/>
        <w:numPr>
          <w:ilvl w:val="0"/>
          <w:numId w:val="5"/>
        </w:numPr>
        <w:tabs>
          <w:tab w:val="left" w:pos="7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</w:pPr>
      <w:r w:rsidRPr="003A7FA8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>замечание;</w:t>
      </w:r>
    </w:p>
    <w:p w:rsidR="00F83B29" w:rsidRPr="003A7FA8" w:rsidRDefault="00F83B29" w:rsidP="005E3348">
      <w:pPr>
        <w:widowControl w:val="0"/>
        <w:numPr>
          <w:ilvl w:val="0"/>
          <w:numId w:val="5"/>
        </w:numPr>
        <w:tabs>
          <w:tab w:val="left" w:pos="77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</w:pPr>
      <w:r w:rsidRPr="003A7FA8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>выговор;</w:t>
      </w:r>
    </w:p>
    <w:p w:rsidR="00F83B29" w:rsidRPr="003A7FA8" w:rsidRDefault="00F83B29" w:rsidP="005E3348">
      <w:pPr>
        <w:widowControl w:val="0"/>
        <w:numPr>
          <w:ilvl w:val="0"/>
          <w:numId w:val="5"/>
        </w:numPr>
        <w:tabs>
          <w:tab w:val="left" w:pos="77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</w:pPr>
      <w:r w:rsidRPr="003A7FA8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>увольнение по соответствующим основаниям.</w:t>
      </w:r>
    </w:p>
    <w:p w:rsidR="00F83B29" w:rsidRPr="003A7FA8" w:rsidRDefault="00F83B29" w:rsidP="005E33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</w:pPr>
      <w:r w:rsidRPr="003A7FA8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>Согласно ст. 195 ТК РФ работодатель обязан рассмотреть заявление представительного органа работников о нарушении руководителем организации, руководителем структурного подразделения организации, их заместителями трудового законодательства и иных актов, содержащих нормы трудового права, условий коллективного договора, соглашения и сообщить о результатах его рассмотрения в представительный орган работников.</w:t>
      </w:r>
    </w:p>
    <w:p w:rsidR="00F83B29" w:rsidRPr="003A7FA8" w:rsidRDefault="00F83B29" w:rsidP="005E33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</w:pPr>
      <w:r w:rsidRPr="003A7FA8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lastRenderedPageBreak/>
        <w:t xml:space="preserve">В случае, когда факт нарушения подтвердился, работодатель обязан применить к руководителю организации, руководителю структурного подразделения организации, их заместителям дисциплинарное взыскание </w:t>
      </w:r>
      <w:proofErr w:type="gramStart"/>
      <w:r w:rsidRPr="003A7FA8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>вплоть до увольнении</w:t>
      </w:r>
      <w:proofErr w:type="gramEnd"/>
      <w:r w:rsidRPr="003A7FA8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>.</w:t>
      </w:r>
    </w:p>
    <w:p w:rsidR="00F83B29" w:rsidRPr="003A7FA8" w:rsidRDefault="00F83B29" w:rsidP="005E3348">
      <w:pPr>
        <w:widowControl w:val="0"/>
        <w:numPr>
          <w:ilvl w:val="0"/>
          <w:numId w:val="4"/>
        </w:numPr>
        <w:tabs>
          <w:tab w:val="left" w:pos="9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FA8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>В строке 9 указывается сумма строк 9.1-9.</w:t>
      </w:r>
      <w:r w:rsidR="00777E03" w:rsidRPr="003A7FA8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 xml:space="preserve">4, </w:t>
      </w:r>
      <w:r w:rsidR="00777E03"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строке </w:t>
      </w:r>
      <w:r w:rsidRPr="003A7FA8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 xml:space="preserve">9.2 </w:t>
      </w:r>
      <w:r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учитывают правовую помощь, оказанную </w:t>
      </w:r>
      <w:r w:rsidRPr="003A7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связи с проведением</w:t>
      </w:r>
      <w:r w:rsidR="00777E03" w:rsidRPr="003A7FA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3A7FA8">
        <w:rPr>
          <w:rStyle w:val="285pt0pt"/>
          <w:rFonts w:eastAsiaTheme="minorHAnsi"/>
          <w:b w:val="0"/>
          <w:bCs w:val="0"/>
          <w:sz w:val="28"/>
          <w:szCs w:val="28"/>
        </w:rPr>
        <w:t>приостановки работы на основании статьи 142 ТК РФ. В числителе указывается количество случаев, а в знаменателе количество работников, заявивших в письменной форме о приостановке работы.</w:t>
      </w:r>
    </w:p>
    <w:p w:rsidR="00F83B29" w:rsidRPr="003A7FA8" w:rsidRDefault="00F83B29" w:rsidP="005E3348">
      <w:pPr>
        <w:pStyle w:val="50"/>
        <w:shd w:val="clear" w:color="auto" w:fill="auto"/>
        <w:spacing w:line="360" w:lineRule="auto"/>
        <w:ind w:firstLine="709"/>
        <w:rPr>
          <w:b w:val="0"/>
          <w:sz w:val="28"/>
          <w:szCs w:val="28"/>
        </w:rPr>
      </w:pPr>
      <w:r w:rsidRPr="003A7FA8">
        <w:rPr>
          <w:rStyle w:val="58pt0pt"/>
          <w:sz w:val="28"/>
          <w:szCs w:val="28"/>
        </w:rPr>
        <w:t xml:space="preserve">В пояснительной записке необходимо изложить проблемы и примеры приостановки работы (например, решения судов, переписка с органами по труду и другими органами </w:t>
      </w:r>
      <w:r w:rsidR="00777E03" w:rsidRPr="003A7FA8">
        <w:rPr>
          <w:rStyle w:val="58pt0pt"/>
          <w:sz w:val="28"/>
          <w:szCs w:val="28"/>
        </w:rPr>
        <w:t>п</w:t>
      </w:r>
      <w:r w:rsidRPr="003A7FA8">
        <w:rPr>
          <w:rStyle w:val="58pt0pt"/>
          <w:sz w:val="28"/>
          <w:szCs w:val="28"/>
        </w:rPr>
        <w:t>о вопросам приостановки работы) копни данных документов направлять в ЦК.</w:t>
      </w:r>
    </w:p>
    <w:p w:rsidR="00F83B29" w:rsidRPr="003A7FA8" w:rsidRDefault="00F83B29" w:rsidP="005E3348">
      <w:pPr>
        <w:pStyle w:val="20"/>
        <w:numPr>
          <w:ilvl w:val="0"/>
          <w:numId w:val="6"/>
        </w:numPr>
        <w:shd w:val="clear" w:color="auto" w:fill="auto"/>
        <w:tabs>
          <w:tab w:val="left" w:pos="822"/>
        </w:tabs>
        <w:spacing w:line="360" w:lineRule="auto"/>
        <w:ind w:firstLine="709"/>
        <w:rPr>
          <w:b w:val="0"/>
          <w:sz w:val="28"/>
          <w:szCs w:val="28"/>
        </w:rPr>
      </w:pPr>
      <w:r w:rsidRPr="003A7FA8">
        <w:rPr>
          <w:rStyle w:val="285pt0pt"/>
          <w:sz w:val="28"/>
          <w:szCs w:val="28"/>
        </w:rPr>
        <w:t>В строках 9.3-9.4, 10 указывается количество работников, которым была оказана помощь в оформлении документов и рассмотрение их заявлений в комиссиях по трудовым спорам и судах.</w:t>
      </w:r>
    </w:p>
    <w:p w:rsidR="00F83B29" w:rsidRPr="003A7FA8" w:rsidRDefault="00F83B29" w:rsidP="005E3348">
      <w:pPr>
        <w:pStyle w:val="20"/>
        <w:numPr>
          <w:ilvl w:val="0"/>
          <w:numId w:val="6"/>
        </w:numPr>
        <w:shd w:val="clear" w:color="auto" w:fill="auto"/>
        <w:tabs>
          <w:tab w:val="left" w:pos="870"/>
        </w:tabs>
        <w:spacing w:line="360" w:lineRule="auto"/>
        <w:ind w:firstLine="709"/>
        <w:rPr>
          <w:b w:val="0"/>
          <w:sz w:val="28"/>
          <w:szCs w:val="28"/>
        </w:rPr>
      </w:pPr>
      <w:r w:rsidRPr="003A7FA8">
        <w:rPr>
          <w:rStyle w:val="285pt0pt"/>
          <w:sz w:val="28"/>
          <w:szCs w:val="28"/>
        </w:rPr>
        <w:t>В строках 12-12.1 в числителе указывается число коллективных трудовых споров, в знаменателе количество работников, участвовавших в трудовых спорах и забастовках.</w:t>
      </w:r>
    </w:p>
    <w:p w:rsidR="00F83B29" w:rsidRPr="003A7FA8" w:rsidRDefault="00F83B29" w:rsidP="005E3348">
      <w:pPr>
        <w:pStyle w:val="20"/>
        <w:shd w:val="clear" w:color="auto" w:fill="auto"/>
        <w:spacing w:line="360" w:lineRule="auto"/>
        <w:ind w:firstLine="709"/>
        <w:rPr>
          <w:b w:val="0"/>
          <w:sz w:val="28"/>
          <w:szCs w:val="28"/>
        </w:rPr>
      </w:pPr>
      <w:r w:rsidRPr="003A7FA8">
        <w:rPr>
          <w:rStyle w:val="285pt0pt"/>
          <w:sz w:val="28"/>
          <w:szCs w:val="28"/>
        </w:rPr>
        <w:t>Участие профсоюзных представителей в рассмотрении и разрешении коллективных трудовых споров может осуществляться путем консультаций, представлении необходимых образцов документов, участие в примирительных процедурах и т.д.</w:t>
      </w:r>
    </w:p>
    <w:p w:rsidR="00F83B29" w:rsidRPr="003A7FA8" w:rsidRDefault="00F83B29" w:rsidP="005E3348">
      <w:pPr>
        <w:pStyle w:val="50"/>
        <w:shd w:val="clear" w:color="auto" w:fill="auto"/>
        <w:spacing w:line="360" w:lineRule="auto"/>
        <w:ind w:firstLine="709"/>
        <w:rPr>
          <w:b w:val="0"/>
          <w:sz w:val="28"/>
          <w:szCs w:val="28"/>
        </w:rPr>
      </w:pPr>
      <w:r w:rsidRPr="003A7FA8">
        <w:rPr>
          <w:rStyle w:val="58pt0pt"/>
          <w:sz w:val="28"/>
          <w:szCs w:val="28"/>
        </w:rPr>
        <w:t xml:space="preserve">В пояснительной записке необходимо привести примеры коллективных трудовых споров и забастовок, раскрыть трудности, возникшие в процессе </w:t>
      </w:r>
      <w:r w:rsidR="00777E03" w:rsidRPr="003A7FA8">
        <w:rPr>
          <w:rStyle w:val="50pt"/>
          <w:bCs/>
          <w:sz w:val="28"/>
          <w:szCs w:val="28"/>
        </w:rPr>
        <w:t>и</w:t>
      </w:r>
      <w:r w:rsidRPr="003A7FA8">
        <w:rPr>
          <w:rStyle w:val="50pt"/>
          <w:bCs/>
          <w:sz w:val="28"/>
          <w:szCs w:val="28"/>
        </w:rPr>
        <w:t xml:space="preserve">х </w:t>
      </w:r>
      <w:r w:rsidRPr="003A7FA8">
        <w:rPr>
          <w:rStyle w:val="58pt0pt"/>
          <w:sz w:val="28"/>
          <w:szCs w:val="28"/>
        </w:rPr>
        <w:t>проведения.</w:t>
      </w:r>
    </w:p>
    <w:p w:rsidR="00F83B29" w:rsidRPr="003A7FA8" w:rsidRDefault="00F83B29" w:rsidP="005E3348">
      <w:pPr>
        <w:pStyle w:val="50"/>
        <w:shd w:val="clear" w:color="auto" w:fill="auto"/>
        <w:spacing w:line="360" w:lineRule="auto"/>
        <w:ind w:firstLine="709"/>
        <w:rPr>
          <w:b w:val="0"/>
          <w:sz w:val="28"/>
          <w:szCs w:val="28"/>
        </w:rPr>
      </w:pPr>
      <w:r w:rsidRPr="003A7FA8">
        <w:rPr>
          <w:rStyle w:val="58pt0pt"/>
          <w:sz w:val="28"/>
          <w:szCs w:val="28"/>
        </w:rPr>
        <w:t>Следует отличать индивидуальные трудовые споры, которые рассматривае</w:t>
      </w:r>
      <w:r w:rsidR="00777E03" w:rsidRPr="003A7FA8">
        <w:rPr>
          <w:rStyle w:val="58pt0pt"/>
          <w:sz w:val="28"/>
          <w:szCs w:val="28"/>
        </w:rPr>
        <w:t>т КТС или суд от коллективных т</w:t>
      </w:r>
      <w:r w:rsidRPr="003A7FA8">
        <w:rPr>
          <w:rStyle w:val="58pt0pt"/>
          <w:sz w:val="28"/>
          <w:szCs w:val="28"/>
        </w:rPr>
        <w:t>рудовых споров.</w:t>
      </w:r>
    </w:p>
    <w:p w:rsidR="00F83B29" w:rsidRPr="003A7FA8" w:rsidRDefault="00F83B29" w:rsidP="005E3348">
      <w:pPr>
        <w:pStyle w:val="50"/>
        <w:shd w:val="clear" w:color="auto" w:fill="auto"/>
        <w:spacing w:line="360" w:lineRule="auto"/>
        <w:ind w:firstLine="709"/>
        <w:rPr>
          <w:b w:val="0"/>
          <w:sz w:val="28"/>
          <w:szCs w:val="28"/>
        </w:rPr>
      </w:pPr>
      <w:r w:rsidRPr="003A7FA8">
        <w:rPr>
          <w:rStyle w:val="58pt0pt"/>
          <w:sz w:val="28"/>
          <w:szCs w:val="28"/>
        </w:rPr>
        <w:t xml:space="preserve">Согласно ст. 398 ТК РФ, коллективный </w:t>
      </w:r>
      <w:r w:rsidR="00777E03" w:rsidRPr="003A7FA8">
        <w:rPr>
          <w:rStyle w:val="58pt0pt"/>
          <w:sz w:val="28"/>
          <w:szCs w:val="28"/>
        </w:rPr>
        <w:t>т</w:t>
      </w:r>
      <w:r w:rsidRPr="003A7FA8">
        <w:rPr>
          <w:rStyle w:val="58pt0pt"/>
          <w:sz w:val="28"/>
          <w:szCs w:val="28"/>
        </w:rPr>
        <w:t xml:space="preserve">рудовой спор - неурегулированные разногласия между работниками (их </w:t>
      </w:r>
      <w:r w:rsidRPr="003A7FA8">
        <w:rPr>
          <w:rStyle w:val="58pt0pt"/>
          <w:sz w:val="28"/>
          <w:szCs w:val="28"/>
        </w:rPr>
        <w:lastRenderedPageBreak/>
        <w:t>представителями) и работодателями (их представителями) но поводу установления и изменения условий труда (включая заработную плату), заключение, изменения и выполнения коллективных договоров, соглашений, а также в связи с отказом работодателя учесть мнение выборного представительного органа работников при принятии локальных нормативных актов.</w:t>
      </w:r>
    </w:p>
    <w:p w:rsidR="00F83B29" w:rsidRPr="003A7FA8" w:rsidRDefault="00F83B29" w:rsidP="005E33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</w:pPr>
      <w:r w:rsidRPr="003A7FA8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  <w:t>Рассмотрение коллективного трудового спора осуществляется</w:t>
      </w:r>
      <w:r w:rsidR="001322E2" w:rsidRPr="003A7FA8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  <w:t xml:space="preserve">   </w:t>
      </w:r>
      <w:r w:rsidRPr="003A7FA8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  <w:t>примирительной комиссией, посредником, трудовым арбитражем</w:t>
      </w:r>
      <w:r w:rsidR="001322E2" w:rsidRPr="003A7FA8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  <w:t xml:space="preserve"> (в соответствии с законодательством коллективные трудовые споры не рассматриваются в КТС и в судах).</w:t>
      </w:r>
    </w:p>
    <w:p w:rsidR="00F83B29" w:rsidRPr="003A7FA8" w:rsidRDefault="00F83B29" w:rsidP="005E3348">
      <w:pPr>
        <w:widowControl w:val="0"/>
        <w:numPr>
          <w:ilvl w:val="0"/>
          <w:numId w:val="7"/>
        </w:numPr>
        <w:tabs>
          <w:tab w:val="left" w:pos="8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</w:pPr>
      <w:r w:rsidRPr="003A7FA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В строках 13-14 указывается количество проведенных экспертиз законопроектов, иных нормативных правовых актов, как федеральных органов государственной власти, </w:t>
      </w:r>
      <w:r w:rsidR="003A7FA8" w:rsidRPr="003A7FA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т</w:t>
      </w:r>
      <w:r w:rsidRPr="003A7FA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ак и органов власти субъектов РФ и местного самоуправления, а также количество проведенных профсоюзных экспертиз коллективных договоров, соглашений и иных </w:t>
      </w:r>
      <w:r w:rsidR="00460D84" w:rsidRPr="003A7FA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локальных нормативных актов,</w:t>
      </w:r>
      <w:r w:rsidRPr="003A7FA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действующих на предприятиях (ст.5, 6 и 8 ТК РФ).</w:t>
      </w:r>
    </w:p>
    <w:p w:rsidR="00F83B29" w:rsidRPr="003A7FA8" w:rsidRDefault="00F83B29" w:rsidP="005E3348">
      <w:pPr>
        <w:widowControl w:val="0"/>
        <w:numPr>
          <w:ilvl w:val="0"/>
          <w:numId w:val="7"/>
        </w:numPr>
        <w:tabs>
          <w:tab w:val="left" w:pos="81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</w:pPr>
      <w:r w:rsidRPr="003A7FA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 строке 16 указывается количество членов профсоюза принятых на личном приеме в профсоюзных органах, а также непосредственно на рабочих местах, при выездных командировках в первичные профсоюзные организации, включая как устные консультации, так и телефонные переговоры.</w:t>
      </w:r>
    </w:p>
    <w:p w:rsidR="00F83B29" w:rsidRPr="003A7FA8" w:rsidRDefault="00F83B29" w:rsidP="005E334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</w:pPr>
      <w:r w:rsidRPr="003A7FA8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  <w:t>Организации должны вести журнал учета консультаций и обращений членов профсоюза.</w:t>
      </w:r>
    </w:p>
    <w:p w:rsidR="00F83B29" w:rsidRPr="003A7FA8" w:rsidRDefault="00F83B29" w:rsidP="005E3348">
      <w:pPr>
        <w:widowControl w:val="0"/>
        <w:numPr>
          <w:ilvl w:val="0"/>
          <w:numId w:val="7"/>
        </w:numPr>
        <w:tabs>
          <w:tab w:val="left" w:pos="84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</w:pPr>
      <w:r w:rsidRPr="003A7FA8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  <w:t xml:space="preserve">Первичными и территориальными организациями профсоюза необходимо собирать и систематизировать информацию о нарушениях прав профсоюзов. </w:t>
      </w:r>
      <w:r w:rsidR="00CC2B7C" w:rsidRPr="003A7FA8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  <w:t>Документы фиксирующие нарушения прав работников</w:t>
      </w:r>
      <w:r w:rsidRPr="003A7FA8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  <w:t xml:space="preserve"> хран</w:t>
      </w:r>
      <w:r w:rsidR="00CC2B7C" w:rsidRPr="003A7FA8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  <w:t>я</w:t>
      </w:r>
      <w:r w:rsidRPr="003A7FA8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  <w:t>тся в первичной профсоюзной организации. При составлении годового отчета данные нарушения необходимо фиксировать в строке 18 формы №3.</w:t>
      </w:r>
    </w:p>
    <w:p w:rsidR="001E3BD8" w:rsidRPr="003A7FA8" w:rsidRDefault="001E3BD8" w:rsidP="001E3BD8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</w:pPr>
      <w:r w:rsidRPr="003A7FA8">
        <w:rPr>
          <w:rFonts w:ascii="Times New Roman" w:hAnsi="Times New Roman" w:cs="Times New Roman"/>
          <w:sz w:val="28"/>
          <w:szCs w:val="28"/>
        </w:rPr>
        <w:lastRenderedPageBreak/>
        <w:t>В строках 5.2, 6.2, 7.2, 12.3, 16.2 и 19 форм № 3 указывается экономическая эффективность от различных форм правозащитной работы, которую возможно выразить в денежной форме. Эти показатели могут включать сумму дополнительных выплат работникам - членам профсоюзов, а также членам их семей в результате: выполнения работодателями представлений правовых инспекторов труда профсоюзов, других профсоюзных представителей об устранении нарушений трудового законодательства; обращений в органы прокуратуры, федеральную инспекцию труда, другие государственные органы контроля (надзора); подготовки необходимых документов и участия правовых инспекторов труда профсоюзов, юристов, профсоюзного актива в рассмотрении индивидуальных трудовых споров в КТС и судах; удовлетворения требований профсоюзов при проведении массовых акций, коллективных трудовых споров, в том числе организованных профсоюзами забастовок; правовой помощи членам профсоюзов на личном приёме и при рассмотрении их жалоб юридическими консультациями. В строках 1</w:t>
      </w:r>
      <w:r w:rsidR="00BD2F90" w:rsidRPr="003A7FA8">
        <w:rPr>
          <w:rFonts w:ascii="Times New Roman" w:hAnsi="Times New Roman" w:cs="Times New Roman"/>
          <w:sz w:val="28"/>
          <w:szCs w:val="28"/>
        </w:rPr>
        <w:t>9</w:t>
      </w:r>
      <w:r w:rsidRPr="003A7FA8">
        <w:rPr>
          <w:rFonts w:ascii="Times New Roman" w:hAnsi="Times New Roman" w:cs="Times New Roman"/>
          <w:sz w:val="28"/>
          <w:szCs w:val="28"/>
        </w:rPr>
        <w:t xml:space="preserve"> форм</w:t>
      </w:r>
      <w:r w:rsidR="00BD2F90" w:rsidRPr="003A7FA8">
        <w:rPr>
          <w:rFonts w:ascii="Times New Roman" w:hAnsi="Times New Roman" w:cs="Times New Roman"/>
          <w:sz w:val="28"/>
          <w:szCs w:val="28"/>
        </w:rPr>
        <w:t>ы</w:t>
      </w:r>
      <w:r w:rsidRPr="003A7FA8">
        <w:rPr>
          <w:rFonts w:ascii="Times New Roman" w:hAnsi="Times New Roman" w:cs="Times New Roman"/>
          <w:sz w:val="28"/>
          <w:szCs w:val="28"/>
        </w:rPr>
        <w:t xml:space="preserve"> № </w:t>
      </w:r>
      <w:r w:rsidR="00BD2F90" w:rsidRPr="003A7FA8">
        <w:rPr>
          <w:rFonts w:ascii="Times New Roman" w:hAnsi="Times New Roman" w:cs="Times New Roman"/>
          <w:sz w:val="28"/>
          <w:szCs w:val="28"/>
        </w:rPr>
        <w:t>3</w:t>
      </w:r>
      <w:r w:rsidRPr="003A7FA8">
        <w:rPr>
          <w:rFonts w:ascii="Times New Roman" w:hAnsi="Times New Roman" w:cs="Times New Roman"/>
          <w:sz w:val="28"/>
          <w:szCs w:val="28"/>
        </w:rPr>
        <w:t xml:space="preserve">, кроме вышеуказанных сведений, отражается экономическая эффективность от других видов правозащитной работы, например: в результате инициированных профсоюзами изменений и дополнений законодательства, иных нормативных правовых актов, коллективных договоров и различного вида соглашений; удовлетворения требований профсоюзов после их переговоров с работодателями и органами исполнительной власти; в результате обжалования профсоюзами правовых актов федеральных органов исполнительной власти, органов исполнительной власти субъектов Российской Федерации и органов местного самоуправления. Основаниями, используемыми при расчёте экономической эффективности правозащитной работы, могут быть финансово- экономические обоснования по принятым законопроектам, иным нормативным правовым актам, протоколы переговоров, справки финансовых органов о выплаченных работникам суммах, сообщения работодателей о выполнении представлений (требований), решения судов и КТС, служебные записки профсоюзных </w:t>
      </w:r>
      <w:r w:rsidRPr="003A7FA8">
        <w:rPr>
          <w:rFonts w:ascii="Times New Roman" w:hAnsi="Times New Roman" w:cs="Times New Roman"/>
          <w:sz w:val="28"/>
          <w:szCs w:val="28"/>
        </w:rPr>
        <w:lastRenderedPageBreak/>
        <w:t>работников, журналы и карточки учёта приёма членов профсоюзов (рассмотрения жалоб и других обращений).</w:t>
      </w:r>
    </w:p>
    <w:p w:rsidR="00F83B29" w:rsidRPr="003A7FA8" w:rsidRDefault="00F83B29" w:rsidP="005E3348">
      <w:pPr>
        <w:pStyle w:val="50"/>
        <w:shd w:val="clear" w:color="auto" w:fill="auto"/>
        <w:spacing w:line="360" w:lineRule="auto"/>
        <w:ind w:firstLine="709"/>
        <w:rPr>
          <w:b w:val="0"/>
          <w:sz w:val="28"/>
          <w:szCs w:val="28"/>
        </w:rPr>
      </w:pPr>
      <w:r w:rsidRPr="003A7FA8">
        <w:rPr>
          <w:rStyle w:val="58pt0pt"/>
          <w:sz w:val="28"/>
          <w:szCs w:val="28"/>
        </w:rPr>
        <w:t xml:space="preserve">19. К отчету по форме №3 должна прилагаться пояснительная записка, </w:t>
      </w:r>
      <w:r w:rsidRPr="003A7FA8">
        <w:rPr>
          <w:rStyle w:val="50pt"/>
          <w:bCs/>
          <w:sz w:val="28"/>
          <w:szCs w:val="28"/>
        </w:rPr>
        <w:t>в которой указываются конкретные примеры правозащитной работы.</w:t>
      </w:r>
    </w:p>
    <w:p w:rsidR="00F83B29" w:rsidRPr="003A7FA8" w:rsidRDefault="00F83B29" w:rsidP="005E3348">
      <w:pPr>
        <w:pStyle w:val="20"/>
        <w:shd w:val="clear" w:color="auto" w:fill="auto"/>
        <w:spacing w:line="360" w:lineRule="auto"/>
        <w:ind w:firstLine="709"/>
        <w:rPr>
          <w:b w:val="0"/>
          <w:sz w:val="28"/>
          <w:szCs w:val="28"/>
        </w:rPr>
      </w:pPr>
      <w:r w:rsidRPr="003A7FA8">
        <w:rPr>
          <w:rStyle w:val="285pt0pt"/>
          <w:sz w:val="28"/>
          <w:szCs w:val="28"/>
        </w:rPr>
        <w:t>Рекомендуем проведенную работу разделять по разделам:</w:t>
      </w:r>
    </w:p>
    <w:p w:rsidR="00F83B29" w:rsidRPr="003A7FA8" w:rsidRDefault="0022232F" w:rsidP="005E3348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A7FA8"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  <w:t>социальное партнерство;</w:t>
      </w:r>
    </w:p>
    <w:p w:rsidR="00F83B29" w:rsidRPr="003A7FA8" w:rsidRDefault="0022232F" w:rsidP="005E3348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A7FA8"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  <w:t>трудовой договор;</w:t>
      </w:r>
    </w:p>
    <w:p w:rsidR="00F83B29" w:rsidRPr="003A7FA8" w:rsidRDefault="0022232F" w:rsidP="005E3348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A7FA8"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  <w:t>рабочее время и время отдыха;</w:t>
      </w:r>
    </w:p>
    <w:p w:rsidR="00F83B29" w:rsidRPr="003A7FA8" w:rsidRDefault="0022232F" w:rsidP="005E3348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A7FA8"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  <w:t>оплата труда;</w:t>
      </w:r>
    </w:p>
    <w:p w:rsidR="00F83B29" w:rsidRPr="003A7FA8" w:rsidRDefault="0022232F" w:rsidP="005E3348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A7FA8"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  <w:t>гарантии и компенсации;</w:t>
      </w:r>
    </w:p>
    <w:p w:rsidR="00F83B29" w:rsidRPr="003A7FA8" w:rsidRDefault="0022232F" w:rsidP="005E3348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A7FA8"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  <w:t>дисциплина труда;</w:t>
      </w:r>
    </w:p>
    <w:p w:rsidR="00F83B29" w:rsidRPr="003A7FA8" w:rsidRDefault="0022232F" w:rsidP="005E3348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A7FA8"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  <w:t>материальная ответственность сторон трудового договора;</w:t>
      </w:r>
    </w:p>
    <w:p w:rsidR="00F83B29" w:rsidRPr="003A7FA8" w:rsidRDefault="0022232F" w:rsidP="005E3348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A7FA8"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  <w:t>рассмотрение индивидуальных и коллективных трудовых споров;</w:t>
      </w:r>
    </w:p>
    <w:p w:rsidR="00F83B29" w:rsidRPr="003A7FA8" w:rsidRDefault="0022232F" w:rsidP="005E3348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A7FA8"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  <w:t>взаимодействие с органами прокуратуры и федеральной инспекцией труда;</w:t>
      </w:r>
    </w:p>
    <w:p w:rsidR="00F83B29" w:rsidRPr="003A7FA8" w:rsidRDefault="0022232F" w:rsidP="005E3348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A7FA8"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  <w:t>нарушение прав профсоюза.</w:t>
      </w:r>
    </w:p>
    <w:p w:rsidR="00F83B29" w:rsidRPr="003A7FA8" w:rsidRDefault="0022232F" w:rsidP="005E3348">
      <w:pPr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</w:pPr>
      <w:r w:rsidRPr="003A7FA8"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  <w:t>К отчету прилагаются копии решений КТС и судов, других материалов правоприменительной практики по актуальным для членов профсоюза вопросам</w:t>
      </w:r>
      <w:r w:rsidR="001E3BD8" w:rsidRPr="003A7FA8"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  <w:t>.</w:t>
      </w:r>
    </w:p>
    <w:p w:rsidR="001E3BD8" w:rsidRDefault="001E3BD8" w:rsidP="005E3348">
      <w:pPr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1E3BD8" w:rsidRDefault="001E3BD8" w:rsidP="005E3348">
      <w:pPr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180682" w:rsidRDefault="00180682" w:rsidP="005E3348">
      <w:pPr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180682" w:rsidRDefault="00180682" w:rsidP="005E3348">
      <w:pPr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180682" w:rsidRDefault="00180682" w:rsidP="005E3348">
      <w:pPr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180682" w:rsidRDefault="00180682" w:rsidP="005E3348">
      <w:pPr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180682" w:rsidRDefault="00180682" w:rsidP="005E3348">
      <w:pPr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180682" w:rsidRDefault="00180682" w:rsidP="005E3348">
      <w:pPr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180682" w:rsidRDefault="00180682" w:rsidP="005E3348">
      <w:pPr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180682" w:rsidRDefault="00180682" w:rsidP="005E3348">
      <w:pPr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180682" w:rsidRPr="008B02E3" w:rsidRDefault="00180682" w:rsidP="00180682">
      <w:pPr>
        <w:widowControl w:val="0"/>
        <w:tabs>
          <w:tab w:val="left" w:pos="7797"/>
        </w:tabs>
        <w:ind w:left="7797" w:hanging="1843"/>
        <w:jc w:val="right"/>
        <w:rPr>
          <w:b/>
          <w:sz w:val="24"/>
          <w:szCs w:val="24"/>
        </w:rPr>
      </w:pPr>
      <w:bookmarkStart w:id="3" w:name="_GoBack"/>
      <w:bookmarkEnd w:id="3"/>
      <w:r w:rsidRPr="008B02E3">
        <w:rPr>
          <w:b/>
          <w:sz w:val="24"/>
          <w:szCs w:val="24"/>
        </w:rPr>
        <w:lastRenderedPageBreak/>
        <w:t xml:space="preserve">Форма № 3            </w:t>
      </w:r>
    </w:p>
    <w:p w:rsidR="00180682" w:rsidRPr="008B02E3" w:rsidRDefault="00180682" w:rsidP="00180682">
      <w:pPr>
        <w:widowControl w:val="0"/>
        <w:tabs>
          <w:tab w:val="left" w:pos="7797"/>
        </w:tabs>
        <w:ind w:left="6804" w:hanging="1134"/>
        <w:jc w:val="right"/>
        <w:rPr>
          <w:b/>
          <w:sz w:val="18"/>
          <w:szCs w:val="18"/>
        </w:rPr>
      </w:pPr>
      <w:r w:rsidRPr="008B02E3">
        <w:rPr>
          <w:sz w:val="18"/>
          <w:szCs w:val="18"/>
        </w:rPr>
        <w:t>Утверждена</w:t>
      </w:r>
    </w:p>
    <w:p w:rsidR="00180682" w:rsidRPr="008B02E3" w:rsidRDefault="00180682" w:rsidP="00180682">
      <w:pPr>
        <w:widowControl w:val="0"/>
        <w:tabs>
          <w:tab w:val="left" w:pos="7797"/>
        </w:tabs>
        <w:spacing w:line="260" w:lineRule="auto"/>
        <w:ind w:left="6804" w:hanging="1134"/>
        <w:jc w:val="right"/>
        <w:rPr>
          <w:sz w:val="18"/>
          <w:szCs w:val="18"/>
        </w:rPr>
      </w:pPr>
      <w:r w:rsidRPr="008B02E3">
        <w:rPr>
          <w:sz w:val="18"/>
          <w:szCs w:val="18"/>
        </w:rPr>
        <w:t>Постановлением Президиума ЦК Профсоюза</w:t>
      </w:r>
    </w:p>
    <w:p w:rsidR="00180682" w:rsidRPr="008B02E3" w:rsidRDefault="00180682" w:rsidP="00180682">
      <w:pPr>
        <w:widowControl w:val="0"/>
        <w:tabs>
          <w:tab w:val="left" w:pos="7797"/>
        </w:tabs>
        <w:spacing w:line="260" w:lineRule="auto"/>
        <w:ind w:left="6804" w:hanging="1134"/>
        <w:jc w:val="right"/>
        <w:rPr>
          <w:sz w:val="18"/>
          <w:szCs w:val="18"/>
        </w:rPr>
      </w:pPr>
      <w:r w:rsidRPr="008B02E3">
        <w:rPr>
          <w:sz w:val="18"/>
          <w:szCs w:val="18"/>
        </w:rPr>
        <w:t>от 18.10.2017 г.  № 08-11.1</w:t>
      </w:r>
    </w:p>
    <w:p w:rsidR="00180682" w:rsidRPr="008B02E3" w:rsidRDefault="00180682" w:rsidP="00180682">
      <w:pPr>
        <w:jc w:val="right"/>
      </w:pPr>
      <w:r>
        <w:t xml:space="preserve">  </w:t>
      </w:r>
    </w:p>
    <w:p w:rsidR="00180682" w:rsidRDefault="00180682" w:rsidP="00180682">
      <w:pPr>
        <w:tabs>
          <w:tab w:val="left" w:pos="4860"/>
          <w:tab w:val="left" w:pos="5040"/>
        </w:tabs>
        <w:jc w:val="center"/>
        <w:rPr>
          <w:b/>
        </w:rPr>
      </w:pPr>
    </w:p>
    <w:p w:rsidR="00180682" w:rsidRDefault="00180682" w:rsidP="00180682">
      <w:pPr>
        <w:tabs>
          <w:tab w:val="left" w:pos="4860"/>
          <w:tab w:val="left" w:pos="5040"/>
        </w:tabs>
        <w:jc w:val="center"/>
        <w:rPr>
          <w:b/>
        </w:rPr>
      </w:pPr>
    </w:p>
    <w:p w:rsidR="00180682" w:rsidRDefault="00180682" w:rsidP="00180682">
      <w:pPr>
        <w:tabs>
          <w:tab w:val="left" w:pos="4860"/>
          <w:tab w:val="left" w:pos="5040"/>
        </w:tabs>
        <w:spacing w:line="360" w:lineRule="auto"/>
        <w:jc w:val="center"/>
        <w:rPr>
          <w:b/>
        </w:rPr>
      </w:pPr>
      <w:r w:rsidRPr="00E53C49">
        <w:rPr>
          <w:b/>
        </w:rPr>
        <w:t>Отчет о правозащитной работе</w:t>
      </w:r>
    </w:p>
    <w:p w:rsidR="00180682" w:rsidRPr="004633CB" w:rsidRDefault="00180682" w:rsidP="00180682">
      <w:pPr>
        <w:tabs>
          <w:tab w:val="left" w:pos="4860"/>
          <w:tab w:val="left" w:pos="5040"/>
        </w:tabs>
        <w:spacing w:line="360" w:lineRule="auto"/>
        <w:jc w:val="center"/>
        <w:rPr>
          <w:sz w:val="24"/>
          <w:szCs w:val="24"/>
          <w:u w:val="single"/>
        </w:rPr>
      </w:pPr>
      <w:r w:rsidRPr="004633CB">
        <w:rPr>
          <w:sz w:val="24"/>
          <w:szCs w:val="24"/>
          <w:u w:val="single"/>
        </w:rPr>
        <w:t>(указывается наименование первичной или территориальной организации профсоюза)</w:t>
      </w:r>
    </w:p>
    <w:p w:rsidR="00180682" w:rsidRPr="00E53C49" w:rsidRDefault="00180682" w:rsidP="00180682">
      <w:pPr>
        <w:tabs>
          <w:tab w:val="left" w:pos="4860"/>
          <w:tab w:val="left" w:pos="5040"/>
        </w:tabs>
        <w:spacing w:line="360" w:lineRule="auto"/>
        <w:jc w:val="center"/>
        <w:rPr>
          <w:b/>
        </w:rPr>
      </w:pPr>
      <w:r w:rsidRPr="00E53C49">
        <w:rPr>
          <w:b/>
        </w:rPr>
        <w:t>Российского профсоюза трудящихся авиационной промышленности</w:t>
      </w:r>
    </w:p>
    <w:p w:rsidR="00180682" w:rsidRPr="00E53C49" w:rsidRDefault="00180682" w:rsidP="00180682">
      <w:pPr>
        <w:tabs>
          <w:tab w:val="left" w:pos="4860"/>
          <w:tab w:val="left" w:pos="5040"/>
        </w:tabs>
        <w:jc w:val="center"/>
      </w:pPr>
      <w:r w:rsidRPr="00E53C49">
        <w:rPr>
          <w:b/>
        </w:rPr>
        <w:t>за 20</w:t>
      </w:r>
      <w:r>
        <w:rPr>
          <w:b/>
        </w:rPr>
        <w:t xml:space="preserve"> </w:t>
      </w:r>
      <w:r w:rsidRPr="00E53C49">
        <w:rPr>
          <w:b/>
        </w:rPr>
        <w:t xml:space="preserve">  год</w:t>
      </w:r>
      <w:r w:rsidRPr="00E53C49">
        <w:t xml:space="preserve"> </w:t>
      </w:r>
    </w:p>
    <w:p w:rsidR="00180682" w:rsidRDefault="00180682" w:rsidP="00180682">
      <w:pPr>
        <w:tabs>
          <w:tab w:val="left" w:pos="4860"/>
          <w:tab w:val="left" w:pos="5040"/>
        </w:tabs>
        <w:jc w:val="center"/>
      </w:pPr>
    </w:p>
    <w:p w:rsidR="00180682" w:rsidRPr="005D4671" w:rsidRDefault="00180682" w:rsidP="00180682">
      <w:pPr>
        <w:tabs>
          <w:tab w:val="left" w:pos="4860"/>
          <w:tab w:val="left" w:pos="5040"/>
        </w:tabs>
        <w:jc w:val="center"/>
        <w:rPr>
          <w:b/>
          <w:i/>
          <w:sz w:val="24"/>
          <w:szCs w:val="24"/>
          <w:u w:val="single"/>
        </w:rPr>
      </w:pPr>
      <w:r w:rsidRPr="005D4671">
        <w:rPr>
          <w:b/>
          <w:i/>
          <w:sz w:val="24"/>
          <w:szCs w:val="24"/>
          <w:u w:val="single"/>
        </w:rPr>
        <w:t>Представляется в ЦК профсоюза до 01 февраля года следующего за отчетным</w:t>
      </w:r>
    </w:p>
    <w:p w:rsidR="00180682" w:rsidRDefault="00180682" w:rsidP="00180682">
      <w:pPr>
        <w:tabs>
          <w:tab w:val="left" w:pos="4860"/>
          <w:tab w:val="left" w:pos="5040"/>
        </w:tabs>
        <w:jc w:val="both"/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12"/>
        <w:gridCol w:w="5101"/>
        <w:gridCol w:w="1627"/>
        <w:gridCol w:w="1620"/>
      </w:tblGrid>
      <w:tr w:rsidR="00180682" w:rsidTr="00B93662">
        <w:trPr>
          <w:trHeight w:val="876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E0DEA">
              <w:t>№№</w:t>
            </w:r>
          </w:p>
          <w:p w:rsidR="00180682" w:rsidRPr="008E0DEA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E0DEA">
              <w:t>П/П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8E0DEA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E0DEA">
              <w:t>Наименование показателей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8E0DEA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8E0DEA">
              <w:t>Предшест</w:t>
            </w:r>
            <w:r>
              <w:t>-</w:t>
            </w:r>
            <w:r w:rsidRPr="008E0DEA">
              <w:t>вующий</w:t>
            </w:r>
            <w:proofErr w:type="spellEnd"/>
            <w:proofErr w:type="gramEnd"/>
            <w:r w:rsidRPr="008E0DEA">
              <w:t xml:space="preserve">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8E0DEA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E0DEA">
              <w:t>Отчетный год</w:t>
            </w:r>
          </w:p>
        </w:tc>
      </w:tr>
      <w:tr w:rsidR="00180682" w:rsidTr="00B93662">
        <w:trPr>
          <w:trHeight w:val="299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8E0DEA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E0DEA">
              <w:t>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8E0DEA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E0DEA">
              <w:t>2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8E0DEA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E0DEA"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8E0DEA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E0DEA">
              <w:t>4</w:t>
            </w:r>
          </w:p>
        </w:tc>
      </w:tr>
      <w:tr w:rsidR="00180682" w:rsidTr="00B93662">
        <w:trPr>
          <w:trHeight w:val="578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Численность правовых инспекторов труда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587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1.1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 xml:space="preserve">в том числе в </w:t>
            </w:r>
            <w:r>
              <w:rPr>
                <w:sz w:val="24"/>
                <w:szCs w:val="24"/>
              </w:rPr>
              <w:t>штате</w:t>
            </w:r>
            <w:r w:rsidRPr="005444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профсоюзной</w:t>
            </w:r>
            <w:r w:rsidRPr="005444F5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578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2.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Численность иных юристов, работающих в профсоюзных органах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570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2.1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 xml:space="preserve">в том числе в </w:t>
            </w:r>
            <w:r>
              <w:rPr>
                <w:sz w:val="24"/>
                <w:szCs w:val="24"/>
              </w:rPr>
              <w:t>штате</w:t>
            </w:r>
            <w:r w:rsidRPr="005444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профсоюзной</w:t>
            </w:r>
            <w:r w:rsidRPr="005444F5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568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3.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Численность о</w:t>
            </w:r>
            <w:r>
              <w:rPr>
                <w:sz w:val="24"/>
                <w:szCs w:val="24"/>
              </w:rPr>
              <w:t>тветственных по правозащитной работе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700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4.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Проведено проверок</w:t>
            </w:r>
            <w:r>
              <w:rPr>
                <w:sz w:val="24"/>
                <w:szCs w:val="24"/>
              </w:rPr>
              <w:t xml:space="preserve"> соблюдения</w:t>
            </w:r>
            <w:r w:rsidRPr="005444F5">
              <w:rPr>
                <w:sz w:val="24"/>
                <w:szCs w:val="24"/>
              </w:rPr>
              <w:t xml:space="preserve"> работодател</w:t>
            </w:r>
            <w:r>
              <w:rPr>
                <w:sz w:val="24"/>
                <w:szCs w:val="24"/>
              </w:rPr>
              <w:t>ями трудового законодательства, коллективных договоров, соглашений</w:t>
            </w:r>
            <w:r w:rsidRPr="005444F5">
              <w:rPr>
                <w:sz w:val="24"/>
                <w:szCs w:val="24"/>
              </w:rPr>
              <w:t>, всего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52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4.1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в том числе комплексных (по всем вопросам трудового законодательства и иных актов, содержащих нормы трудового права)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752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4.2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в том числе совместно с органами прокуратуры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716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в том числе совместно с федеральной инспекцией труда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5.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Кол-во направленных работодателям представлений</w:t>
            </w:r>
            <w:r>
              <w:rPr>
                <w:sz w:val="24"/>
                <w:szCs w:val="24"/>
              </w:rPr>
              <w:t xml:space="preserve"> (требований)</w:t>
            </w:r>
            <w:r w:rsidRPr="005444F5">
              <w:rPr>
                <w:sz w:val="24"/>
                <w:szCs w:val="24"/>
              </w:rPr>
              <w:t xml:space="preserve"> об устранении выявленных нарушений трудов</w:t>
            </w:r>
            <w:r>
              <w:rPr>
                <w:sz w:val="24"/>
                <w:szCs w:val="24"/>
              </w:rPr>
              <w:t>ого законодательства и иных актов</w:t>
            </w:r>
            <w:r w:rsidRPr="005444F5">
              <w:rPr>
                <w:sz w:val="24"/>
                <w:szCs w:val="24"/>
              </w:rPr>
              <w:t>, содержащих нормы трудового права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5.1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количество выявленных нарушений, указанных в представлениях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5.1.1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из них устранен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5.1.2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в том числе восстановлено на работе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09033F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033F">
              <w:rPr>
                <w:sz w:val="24"/>
                <w:szCs w:val="24"/>
              </w:rPr>
              <w:t>Экономическая эффективность от мероприятий, указанных в разделе 5, в рублях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444F5">
              <w:rPr>
                <w:sz w:val="24"/>
                <w:szCs w:val="24"/>
              </w:rPr>
              <w:t>.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Количество материалов, направленных в органы прокуратуры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6.1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по ним приняты меры прокурорского реагирования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6.1.1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в том числе возбуждено уголовных дел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6.1.1.1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осуждено должностных лиц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6.1.2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привлечено должностных лиц к административной ответственности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6.1.2.1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в том числе дисквалифицировано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09033F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033F">
              <w:rPr>
                <w:sz w:val="24"/>
                <w:szCs w:val="24"/>
              </w:rPr>
              <w:t>Экономическая эффективность от взаимодействия с органами прокуратур</w:t>
            </w:r>
            <w:r>
              <w:rPr>
                <w:sz w:val="24"/>
                <w:szCs w:val="24"/>
              </w:rPr>
              <w:t>ы</w:t>
            </w:r>
            <w:r w:rsidRPr="0009033F">
              <w:rPr>
                <w:sz w:val="24"/>
                <w:szCs w:val="24"/>
              </w:rPr>
              <w:t>, в рублях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7.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Количество материалов, направленных в федеральную инспекцию труда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7.1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в том числе по привлечению к административной ответственности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7.1.1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из них привлечено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7.1.1.1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дискв</w:t>
            </w:r>
            <w:r w:rsidRPr="005444F5">
              <w:rPr>
                <w:sz w:val="24"/>
                <w:szCs w:val="24"/>
              </w:rPr>
              <w:t>алифицировано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7.2.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09033F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033F">
              <w:rPr>
                <w:sz w:val="24"/>
                <w:szCs w:val="24"/>
              </w:rPr>
              <w:t>Экономическая эффективность от взаимодействия с федеральной инспекцией труда, в рублях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09033F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8.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Количество требований о привлечении к дисциплинарной ответственности должностных лиц (ст</w:t>
            </w:r>
            <w:r>
              <w:rPr>
                <w:sz w:val="24"/>
                <w:szCs w:val="24"/>
              </w:rPr>
              <w:t>.</w:t>
            </w:r>
            <w:r w:rsidRPr="005444F5">
              <w:rPr>
                <w:sz w:val="24"/>
                <w:szCs w:val="24"/>
              </w:rPr>
              <w:t xml:space="preserve"> 195 ТК РФ)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8.1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444F5">
              <w:rPr>
                <w:sz w:val="24"/>
                <w:szCs w:val="24"/>
              </w:rPr>
              <w:t xml:space="preserve"> том числе привлечено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8.1.1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из них уволено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9.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Оказана правовая помощь: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9.1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в разработке коллективных договоров, соглашений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9.2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при проведении приостановки работы в соответствии со ст. 142 ТК РФ (кол-</w:t>
            </w:r>
            <w:r>
              <w:rPr>
                <w:sz w:val="24"/>
                <w:szCs w:val="24"/>
              </w:rPr>
              <w:t>в</w:t>
            </w:r>
            <w:r w:rsidRPr="005444F5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приостановок</w:t>
            </w:r>
            <w:r w:rsidRPr="005444F5">
              <w:rPr>
                <w:sz w:val="24"/>
                <w:szCs w:val="24"/>
              </w:rPr>
              <w:t>/ число работ</w:t>
            </w:r>
            <w:r>
              <w:rPr>
                <w:sz w:val="24"/>
                <w:szCs w:val="24"/>
              </w:rPr>
              <w:t>ни</w:t>
            </w:r>
            <w:r w:rsidRPr="005444F5">
              <w:rPr>
                <w:sz w:val="24"/>
                <w:szCs w:val="24"/>
              </w:rPr>
              <w:t>ков)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9.3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в оформлении документов в комиссии по трудовым спорам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5444F5">
              <w:rPr>
                <w:sz w:val="24"/>
                <w:szCs w:val="24"/>
              </w:rPr>
              <w:t>4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в оформлении документов в суды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10.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Рассмотрено дел в судах с участием правовых инспекторов труда, иных юристов, профсоюзного актива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34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10.1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в том числе иски удовлетворены полностью или частично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521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10.2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из них восстановлено на работе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491"/>
        </w:trPr>
        <w:tc>
          <w:tcPr>
            <w:tcW w:w="1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 дел в КТС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9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споры удовлетворены в пользу работников, всего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36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этого количества по вопросам: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569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 существенных условий труда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535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заключения трудового договора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515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расторжения трудового договора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537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оплаты труда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531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11.1.5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рабочего времени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525"/>
        </w:trPr>
        <w:tc>
          <w:tcPr>
            <w:tcW w:w="1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времени отдыха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532"/>
        </w:trPr>
        <w:tc>
          <w:tcPr>
            <w:tcW w:w="10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11.1.7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другим вопросам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1254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444F5">
              <w:rPr>
                <w:sz w:val="24"/>
                <w:szCs w:val="24"/>
              </w:rPr>
              <w:t>.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Количество коллективных трудовых споров, рассмотренных с участием правовых инспекторов труда и иных юристов (количество работодателей/ число работников)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5444F5">
              <w:rPr>
                <w:sz w:val="24"/>
                <w:szCs w:val="24"/>
              </w:rPr>
              <w:t>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в том числе забастовок (количество работодателей/ число работников)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444F5">
              <w:rPr>
                <w:sz w:val="24"/>
                <w:szCs w:val="24"/>
              </w:rPr>
              <w:t>.2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требования работников удовлетворены (полностью или частично):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444F5">
              <w:rPr>
                <w:sz w:val="24"/>
                <w:szCs w:val="24"/>
              </w:rPr>
              <w:t>.2.1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по коллективным трудовым спорам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444F5">
              <w:rPr>
                <w:sz w:val="24"/>
                <w:szCs w:val="24"/>
              </w:rPr>
              <w:t>.2.2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по забастовкам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DD335F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35F">
              <w:rPr>
                <w:sz w:val="24"/>
                <w:szCs w:val="24"/>
              </w:rPr>
              <w:t>Экономическая эффективность от участия в КТС, судах, разрешении коллективных трудовых споров, в рублях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444F5">
              <w:rPr>
                <w:sz w:val="24"/>
                <w:szCs w:val="24"/>
              </w:rPr>
              <w:t>.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Проведена экспертиза проектов законов и иных нормативных правовых актов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5444F5">
              <w:rPr>
                <w:sz w:val="24"/>
                <w:szCs w:val="24"/>
              </w:rPr>
              <w:t>.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Проведена экспертиза коллективных договоров, соглашений и локальных нормативных актов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444F5">
              <w:rPr>
                <w:sz w:val="24"/>
                <w:szCs w:val="24"/>
              </w:rPr>
              <w:t>.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Рассмотрено жалоб и других обращений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444F5">
              <w:rPr>
                <w:sz w:val="24"/>
                <w:szCs w:val="24"/>
              </w:rPr>
              <w:t>.1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из них признано обоснованными и удовлетворено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5444F5">
              <w:rPr>
                <w:sz w:val="24"/>
                <w:szCs w:val="24"/>
              </w:rPr>
              <w:t>.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Принято на личном приеме, включая устные обращения, всего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6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5444F5">
              <w:rPr>
                <w:sz w:val="24"/>
                <w:szCs w:val="24"/>
              </w:rPr>
              <w:t>.1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из них удовлетворено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DD335F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35F">
              <w:rPr>
                <w:sz w:val="24"/>
                <w:szCs w:val="24"/>
              </w:rPr>
              <w:t>Экономическая эффективность работы юридических консультаций, в рублях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Количество выступлений и других публикаций в средствах массовой информации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444F5">
              <w:rPr>
                <w:sz w:val="24"/>
                <w:szCs w:val="24"/>
              </w:rPr>
              <w:t>.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Зарегистрировано нарушений прав профсоюзов, всего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486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в том числе: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  <w:r w:rsidRPr="005444F5">
              <w:rPr>
                <w:sz w:val="24"/>
                <w:szCs w:val="24"/>
              </w:rPr>
              <w:t>.1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на контроль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605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444F5">
              <w:rPr>
                <w:sz w:val="24"/>
                <w:szCs w:val="24"/>
              </w:rPr>
              <w:t>.2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на организацию и проведение митингов, шествий, пикетирования и других публичных мероприятий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706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444F5">
              <w:rPr>
                <w:sz w:val="24"/>
                <w:szCs w:val="24"/>
              </w:rPr>
              <w:t>.3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на перечисление членских профсоюзных взносов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0682" w:rsidTr="00B93662">
        <w:trPr>
          <w:trHeight w:val="712"/>
        </w:trPr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5444F5">
              <w:rPr>
                <w:sz w:val="24"/>
                <w:szCs w:val="24"/>
              </w:rPr>
              <w:t>.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4F5">
              <w:rPr>
                <w:sz w:val="24"/>
                <w:szCs w:val="24"/>
              </w:rPr>
              <w:t xml:space="preserve">Экономическая эффективность от всех форм правозащитной работы, в </w:t>
            </w:r>
            <w:r>
              <w:rPr>
                <w:sz w:val="24"/>
                <w:szCs w:val="24"/>
              </w:rPr>
              <w:t>рублях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682" w:rsidRPr="005444F5" w:rsidRDefault="00180682" w:rsidP="00B936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180682" w:rsidRDefault="00180682" w:rsidP="00180682">
      <w:pPr>
        <w:tabs>
          <w:tab w:val="left" w:pos="4860"/>
          <w:tab w:val="left" w:pos="5040"/>
        </w:tabs>
        <w:jc w:val="both"/>
        <w:rPr>
          <w:b/>
        </w:rPr>
      </w:pPr>
    </w:p>
    <w:p w:rsidR="00180682" w:rsidRDefault="00180682" w:rsidP="00180682">
      <w:pPr>
        <w:tabs>
          <w:tab w:val="left" w:pos="4860"/>
          <w:tab w:val="left" w:pos="5040"/>
        </w:tabs>
        <w:jc w:val="both"/>
        <w:rPr>
          <w:b/>
        </w:rPr>
      </w:pPr>
    </w:p>
    <w:p w:rsidR="00180682" w:rsidRPr="009E1B78" w:rsidRDefault="00180682" w:rsidP="00180682">
      <w:pPr>
        <w:tabs>
          <w:tab w:val="left" w:pos="4860"/>
          <w:tab w:val="left" w:pos="5040"/>
        </w:tabs>
        <w:jc w:val="both"/>
      </w:pPr>
      <w:r>
        <w:t xml:space="preserve">Дата </w:t>
      </w:r>
      <w:proofErr w:type="gramStart"/>
      <w:r>
        <w:t>заполнения  «</w:t>
      </w:r>
      <w:proofErr w:type="gramEnd"/>
      <w:r>
        <w:t>____» _______________ 20 __ г.</w:t>
      </w:r>
    </w:p>
    <w:p w:rsidR="00180682" w:rsidRDefault="00180682" w:rsidP="00180682">
      <w:pPr>
        <w:tabs>
          <w:tab w:val="left" w:pos="4860"/>
          <w:tab w:val="left" w:pos="5040"/>
        </w:tabs>
        <w:jc w:val="both"/>
        <w:rPr>
          <w:b/>
        </w:rPr>
      </w:pPr>
    </w:p>
    <w:p w:rsidR="00180682" w:rsidRDefault="00180682" w:rsidP="00180682">
      <w:pPr>
        <w:tabs>
          <w:tab w:val="left" w:pos="4860"/>
          <w:tab w:val="left" w:pos="5040"/>
        </w:tabs>
        <w:jc w:val="both"/>
        <w:rPr>
          <w:b/>
        </w:rPr>
      </w:pPr>
    </w:p>
    <w:p w:rsidR="00180682" w:rsidRDefault="00180682" w:rsidP="00180682">
      <w:pPr>
        <w:tabs>
          <w:tab w:val="left" w:pos="4860"/>
          <w:tab w:val="left" w:pos="5040"/>
        </w:tabs>
        <w:jc w:val="both"/>
        <w:rPr>
          <w:b/>
        </w:rPr>
      </w:pPr>
      <w:r>
        <w:rPr>
          <w:b/>
        </w:rPr>
        <w:t>Председатель первичной (территориальной)</w:t>
      </w:r>
    </w:p>
    <w:p w:rsidR="00180682" w:rsidRDefault="00180682" w:rsidP="00180682">
      <w:pPr>
        <w:tabs>
          <w:tab w:val="left" w:pos="4860"/>
          <w:tab w:val="left" w:pos="5040"/>
        </w:tabs>
        <w:jc w:val="both"/>
        <w:rPr>
          <w:b/>
        </w:rPr>
      </w:pPr>
      <w:r>
        <w:rPr>
          <w:b/>
        </w:rPr>
        <w:t>организации профсоюза                                                      _________________</w:t>
      </w:r>
    </w:p>
    <w:p w:rsidR="00180682" w:rsidRDefault="00180682" w:rsidP="00180682">
      <w:pPr>
        <w:tabs>
          <w:tab w:val="left" w:pos="4860"/>
          <w:tab w:val="left" w:pos="5040"/>
        </w:tabs>
        <w:jc w:val="both"/>
        <w:rPr>
          <w:b/>
        </w:rPr>
      </w:pPr>
    </w:p>
    <w:p w:rsidR="00180682" w:rsidRPr="004633CB" w:rsidRDefault="00180682" w:rsidP="00180682">
      <w:pPr>
        <w:tabs>
          <w:tab w:val="left" w:pos="4860"/>
          <w:tab w:val="left" w:pos="5040"/>
        </w:tabs>
        <w:jc w:val="both"/>
      </w:pPr>
      <w:r>
        <w:rPr>
          <w:b/>
        </w:rPr>
        <w:t xml:space="preserve">                                                                               </w:t>
      </w:r>
      <w:r w:rsidRPr="004633CB">
        <w:t>М.П.</w:t>
      </w:r>
    </w:p>
    <w:p w:rsidR="00180682" w:rsidRDefault="00180682" w:rsidP="005E3348">
      <w:pPr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180682" w:rsidRDefault="00180682" w:rsidP="005E3348">
      <w:pPr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180682" w:rsidRDefault="00180682" w:rsidP="005E3348">
      <w:pPr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180682" w:rsidRDefault="00180682" w:rsidP="005E3348">
      <w:pPr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180682" w:rsidRDefault="00180682" w:rsidP="005E3348">
      <w:pPr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180682" w:rsidRDefault="00180682" w:rsidP="005E3348">
      <w:pPr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180682" w:rsidRDefault="00180682" w:rsidP="005E3348">
      <w:pPr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180682" w:rsidRDefault="00180682" w:rsidP="005E3348">
      <w:pPr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</w:pPr>
    </w:p>
    <w:sectPr w:rsidR="00180682" w:rsidSect="00180682">
      <w:head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6A1" w:rsidRDefault="006A66A1" w:rsidP="00BD75F1">
      <w:pPr>
        <w:spacing w:after="0" w:line="240" w:lineRule="auto"/>
      </w:pPr>
      <w:r>
        <w:separator/>
      </w:r>
    </w:p>
  </w:endnote>
  <w:endnote w:type="continuationSeparator" w:id="0">
    <w:p w:rsidR="006A66A1" w:rsidRDefault="006A66A1" w:rsidP="00BD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687711"/>
      <w:docPartObj>
        <w:docPartGallery w:val="Page Numbers (Bottom of Page)"/>
        <w:docPartUnique/>
      </w:docPartObj>
    </w:sdtPr>
    <w:sdtContent>
      <w:p w:rsidR="00180682" w:rsidRDefault="0018068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80682" w:rsidRDefault="001806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6A1" w:rsidRDefault="006A66A1" w:rsidP="00BD75F1">
      <w:pPr>
        <w:spacing w:after="0" w:line="240" w:lineRule="auto"/>
      </w:pPr>
      <w:r>
        <w:separator/>
      </w:r>
    </w:p>
  </w:footnote>
  <w:footnote w:type="continuationSeparator" w:id="0">
    <w:p w:rsidR="006A66A1" w:rsidRDefault="006A66A1" w:rsidP="00BD7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9431292"/>
      <w:docPartObj>
        <w:docPartGallery w:val="Page Numbers (Top of Page)"/>
        <w:docPartUnique/>
      </w:docPartObj>
    </w:sdtPr>
    <w:sdtContent>
      <w:p w:rsidR="00180682" w:rsidRDefault="0018068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BD75F1" w:rsidRDefault="00BD75F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8880566"/>
      <w:docPartObj>
        <w:docPartGallery w:val="Page Numbers (Top of Page)"/>
        <w:docPartUnique/>
      </w:docPartObj>
    </w:sdtPr>
    <w:sdtContent>
      <w:p w:rsidR="00180682" w:rsidRDefault="0018068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80682" w:rsidRDefault="001806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6A0B"/>
    <w:multiLevelType w:val="multilevel"/>
    <w:tmpl w:val="FDCC17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E5174"/>
    <w:multiLevelType w:val="multilevel"/>
    <w:tmpl w:val="0E6234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841A51"/>
    <w:multiLevelType w:val="multilevel"/>
    <w:tmpl w:val="9C829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DC0DEF"/>
    <w:multiLevelType w:val="multilevel"/>
    <w:tmpl w:val="6C927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37561D"/>
    <w:multiLevelType w:val="multilevel"/>
    <w:tmpl w:val="D2CEE380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7B04EE"/>
    <w:multiLevelType w:val="multilevel"/>
    <w:tmpl w:val="BA96A750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520A20"/>
    <w:multiLevelType w:val="multilevel"/>
    <w:tmpl w:val="1B40C2F8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3243A1"/>
    <w:multiLevelType w:val="multilevel"/>
    <w:tmpl w:val="664E3D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D140C6"/>
    <w:multiLevelType w:val="multilevel"/>
    <w:tmpl w:val="6F48B54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86"/>
    <w:rsid w:val="00046063"/>
    <w:rsid w:val="00093E83"/>
    <w:rsid w:val="001322E2"/>
    <w:rsid w:val="00137641"/>
    <w:rsid w:val="001710F5"/>
    <w:rsid w:val="00180682"/>
    <w:rsid w:val="001E3BD8"/>
    <w:rsid w:val="0022232F"/>
    <w:rsid w:val="0027682E"/>
    <w:rsid w:val="003462AD"/>
    <w:rsid w:val="003A7FA8"/>
    <w:rsid w:val="003E48FC"/>
    <w:rsid w:val="003E4D0C"/>
    <w:rsid w:val="0042031F"/>
    <w:rsid w:val="004234B7"/>
    <w:rsid w:val="00460D84"/>
    <w:rsid w:val="00557453"/>
    <w:rsid w:val="005E3348"/>
    <w:rsid w:val="006A66A1"/>
    <w:rsid w:val="007241B0"/>
    <w:rsid w:val="00777E03"/>
    <w:rsid w:val="007C138A"/>
    <w:rsid w:val="008F3DA9"/>
    <w:rsid w:val="009520A5"/>
    <w:rsid w:val="00966F8A"/>
    <w:rsid w:val="00A15086"/>
    <w:rsid w:val="00A645C8"/>
    <w:rsid w:val="00AC53F5"/>
    <w:rsid w:val="00B424D8"/>
    <w:rsid w:val="00B615ED"/>
    <w:rsid w:val="00BB26A6"/>
    <w:rsid w:val="00BD2F90"/>
    <w:rsid w:val="00BD738C"/>
    <w:rsid w:val="00BD75F1"/>
    <w:rsid w:val="00BF6C17"/>
    <w:rsid w:val="00CB4267"/>
    <w:rsid w:val="00CC2B7C"/>
    <w:rsid w:val="00D76C62"/>
    <w:rsid w:val="00ED5D60"/>
    <w:rsid w:val="00F812AF"/>
    <w:rsid w:val="00F83B29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AD83"/>
  <w15:chartTrackingRefBased/>
  <w15:docId w15:val="{55DD8B1D-8411-4D8A-A1E9-26909212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15086"/>
    <w:rPr>
      <w:rFonts w:ascii="Times New Roman" w:eastAsia="Times New Roman" w:hAnsi="Times New Roman" w:cs="Times New Roman"/>
      <w:spacing w:val="8"/>
      <w:sz w:val="16"/>
      <w:szCs w:val="16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A15086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A15086"/>
    <w:rPr>
      <w:rFonts w:ascii="Times New Roman" w:eastAsia="Times New Roman" w:hAnsi="Times New Roman" w:cs="Times New Roman"/>
      <w:b/>
      <w:bCs/>
      <w:spacing w:val="9"/>
      <w:sz w:val="16"/>
      <w:szCs w:val="16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"/>
    <w:rsid w:val="00A15086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A15086"/>
    <w:pPr>
      <w:widowControl w:val="0"/>
      <w:shd w:val="clear" w:color="auto" w:fill="FFFFFF"/>
      <w:spacing w:after="0" w:line="336" w:lineRule="exact"/>
      <w:ind w:firstLine="500"/>
      <w:jc w:val="both"/>
    </w:pPr>
    <w:rPr>
      <w:rFonts w:ascii="Times New Roman" w:eastAsia="Times New Roman" w:hAnsi="Times New Roman" w:cs="Times New Roman"/>
      <w:spacing w:val="8"/>
      <w:sz w:val="16"/>
      <w:szCs w:val="16"/>
    </w:rPr>
  </w:style>
  <w:style w:type="paragraph" w:customStyle="1" w:styleId="20">
    <w:name w:val="Основной текст (2)"/>
    <w:basedOn w:val="a"/>
    <w:link w:val="2"/>
    <w:rsid w:val="00A15086"/>
    <w:pPr>
      <w:widowControl w:val="0"/>
      <w:shd w:val="clear" w:color="auto" w:fill="FFFFFF"/>
      <w:spacing w:after="0" w:line="336" w:lineRule="exact"/>
      <w:ind w:firstLine="500"/>
      <w:jc w:val="both"/>
    </w:pPr>
    <w:rPr>
      <w:rFonts w:ascii="Times New Roman" w:eastAsia="Times New Roman" w:hAnsi="Times New Roman" w:cs="Times New Roman"/>
      <w:b/>
      <w:bCs/>
      <w:spacing w:val="9"/>
      <w:sz w:val="16"/>
      <w:szCs w:val="16"/>
    </w:rPr>
  </w:style>
  <w:style w:type="character" w:customStyle="1" w:styleId="285pt0pt">
    <w:name w:val="Основной текст (2) + 8;5 pt;Не полужирный;Интервал 0 pt"/>
    <w:basedOn w:val="2"/>
    <w:rsid w:val="00FE74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0pt0">
    <w:name w:val="Основной текст (2) + Интервал 0 pt"/>
    <w:basedOn w:val="2"/>
    <w:rsid w:val="00FE74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55pt0pt">
    <w:name w:val="Основной текст (2) + 5;5 pt;Не полужирный;Интервал 0 pt"/>
    <w:basedOn w:val="2"/>
    <w:rsid w:val="00FE74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F83B29"/>
    <w:rPr>
      <w:rFonts w:ascii="Times New Roman" w:eastAsia="Times New Roman" w:hAnsi="Times New Roman" w:cs="Times New Roman"/>
      <w:b/>
      <w:bCs/>
      <w:spacing w:val="7"/>
      <w:sz w:val="17"/>
      <w:szCs w:val="17"/>
      <w:shd w:val="clear" w:color="auto" w:fill="FFFFFF"/>
    </w:rPr>
  </w:style>
  <w:style w:type="character" w:customStyle="1" w:styleId="58pt0pt">
    <w:name w:val="Основной текст (5) + 8 pt;Интервал 0 pt"/>
    <w:basedOn w:val="5"/>
    <w:rsid w:val="00F83B29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0pt">
    <w:name w:val="Основной текст (5) + Не полужирный;Интервал 0 pt"/>
    <w:basedOn w:val="5"/>
    <w:rsid w:val="00F83B2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F83B29"/>
    <w:pPr>
      <w:widowControl w:val="0"/>
      <w:shd w:val="clear" w:color="auto" w:fill="FFFFFF"/>
      <w:spacing w:after="0" w:line="336" w:lineRule="exact"/>
      <w:ind w:hanging="260"/>
      <w:jc w:val="both"/>
    </w:pPr>
    <w:rPr>
      <w:rFonts w:ascii="Times New Roman" w:eastAsia="Times New Roman" w:hAnsi="Times New Roman" w:cs="Times New Roman"/>
      <w:b/>
      <w:bCs/>
      <w:spacing w:val="7"/>
      <w:sz w:val="17"/>
      <w:szCs w:val="17"/>
    </w:rPr>
  </w:style>
  <w:style w:type="paragraph" w:styleId="a4">
    <w:name w:val="No Spacing"/>
    <w:uiPriority w:val="1"/>
    <w:qFormat/>
    <w:rsid w:val="00BB26A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E3BD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7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5F1"/>
  </w:style>
  <w:style w:type="paragraph" w:styleId="a8">
    <w:name w:val="footer"/>
    <w:basedOn w:val="a"/>
    <w:link w:val="a9"/>
    <w:uiPriority w:val="99"/>
    <w:unhideWhenUsed/>
    <w:rsid w:val="00BD7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5F1"/>
  </w:style>
  <w:style w:type="paragraph" w:styleId="aa">
    <w:name w:val="Balloon Text"/>
    <w:basedOn w:val="a"/>
    <w:link w:val="ab"/>
    <w:uiPriority w:val="99"/>
    <w:semiHidden/>
    <w:unhideWhenUsed/>
    <w:rsid w:val="00B61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61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2B23088EACBBBE85DB1E691A733D7233ECAA69758DE1760B893DF933488879518C672FD92C99DBfCd1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D8DA9-C020-4CD2-B9FE-CCABAF40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2969</Words>
  <Characters>16927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Рец</dc:creator>
  <cp:keywords/>
  <dc:description/>
  <cp:lastModifiedBy>Антонина Рец</cp:lastModifiedBy>
  <cp:revision>5</cp:revision>
  <cp:lastPrinted>2017-12-15T07:23:00Z</cp:lastPrinted>
  <dcterms:created xsi:type="dcterms:W3CDTF">2017-12-15T06:32:00Z</dcterms:created>
  <dcterms:modified xsi:type="dcterms:W3CDTF">2018-01-10T07:12:00Z</dcterms:modified>
</cp:coreProperties>
</file>