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41" w:rsidRPr="000E5CAC" w:rsidRDefault="001C2841" w:rsidP="001C2841">
      <w:pPr>
        <w:spacing w:line="276" w:lineRule="auto"/>
        <w:ind w:right="-1" w:firstLine="0"/>
        <w:contextualSpacing w:val="0"/>
        <w:jc w:val="center"/>
        <w:rPr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1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41" w:rsidRPr="000E5CAC" w:rsidRDefault="001C2841" w:rsidP="001C284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0E5CAC">
        <w:rPr>
          <w:b/>
          <w:sz w:val="36"/>
          <w:szCs w:val="36"/>
        </w:rPr>
        <w:t>ЦЕНТРАЛЬНЫЙ КОМИТЕТ ПРОФСОЮЗА</w:t>
      </w:r>
    </w:p>
    <w:p w:rsidR="001C2841" w:rsidRPr="000E5CAC" w:rsidRDefault="001C2841" w:rsidP="001C284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0E5CAC">
        <w:rPr>
          <w:b/>
          <w:sz w:val="36"/>
          <w:szCs w:val="36"/>
        </w:rPr>
        <w:t>ПРЕЗИДИУМ</w:t>
      </w:r>
    </w:p>
    <w:p w:rsidR="001C2841" w:rsidRPr="000E5CAC" w:rsidRDefault="001C2841" w:rsidP="001C284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0E5CAC">
        <w:rPr>
          <w:b/>
          <w:sz w:val="36"/>
          <w:szCs w:val="36"/>
        </w:rPr>
        <w:t>ПОСТАНОВЛЕНИЕ</w:t>
      </w:r>
    </w:p>
    <w:p w:rsidR="001C2841" w:rsidRPr="000E5CAC" w:rsidRDefault="001C2841" w:rsidP="001C284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jc w:val="center"/>
        <w:rPr>
          <w:bCs/>
          <w:iCs/>
          <w:sz w:val="28"/>
          <w:szCs w:val="28"/>
        </w:rPr>
      </w:pPr>
      <w:r w:rsidRPr="000E5CAC">
        <w:rPr>
          <w:sz w:val="28"/>
          <w:szCs w:val="28"/>
          <w:u w:val="single"/>
        </w:rPr>
        <w:t>от 15 декабря 2010 года</w:t>
      </w:r>
      <w:r w:rsidRPr="000E5CAC">
        <w:rPr>
          <w:sz w:val="28"/>
          <w:szCs w:val="28"/>
        </w:rPr>
        <w:tab/>
      </w:r>
      <w:r w:rsidRPr="000E5CAC">
        <w:rPr>
          <w:sz w:val="28"/>
          <w:szCs w:val="28"/>
        </w:rPr>
        <w:tab/>
      </w:r>
      <w:proofErr w:type="gramStart"/>
      <w:r w:rsidRPr="000E5CAC">
        <w:rPr>
          <w:sz w:val="28"/>
          <w:szCs w:val="28"/>
        </w:rPr>
        <w:t>г</w:t>
      </w:r>
      <w:proofErr w:type="gramEnd"/>
      <w:r w:rsidRPr="000E5CAC">
        <w:rPr>
          <w:sz w:val="28"/>
          <w:szCs w:val="28"/>
        </w:rPr>
        <w:t>. Москва</w:t>
      </w:r>
      <w:r w:rsidRPr="000E5CAC">
        <w:rPr>
          <w:sz w:val="28"/>
          <w:szCs w:val="28"/>
        </w:rPr>
        <w:tab/>
      </w:r>
      <w:r w:rsidRPr="000E5CAC">
        <w:rPr>
          <w:sz w:val="28"/>
          <w:szCs w:val="28"/>
        </w:rPr>
        <w:tab/>
      </w:r>
      <w:r w:rsidRPr="000E5CAC">
        <w:rPr>
          <w:sz w:val="28"/>
          <w:szCs w:val="28"/>
        </w:rPr>
        <w:tab/>
      </w:r>
      <w:r w:rsidRPr="000E5CAC">
        <w:rPr>
          <w:sz w:val="28"/>
          <w:szCs w:val="28"/>
          <w:u w:val="single"/>
        </w:rPr>
        <w:t>№ 25-4</w:t>
      </w:r>
    </w:p>
    <w:p w:rsidR="001C2841" w:rsidRPr="000E5CAC" w:rsidRDefault="001C2841" w:rsidP="001C2841">
      <w:pPr>
        <w:spacing w:line="276" w:lineRule="auto"/>
        <w:ind w:right="-1"/>
        <w:rPr>
          <w:sz w:val="28"/>
          <w:szCs w:val="28"/>
          <w:u w:val="single"/>
        </w:rPr>
      </w:pPr>
    </w:p>
    <w:p w:rsidR="001C2841" w:rsidRPr="000E5CAC" w:rsidRDefault="001C2841" w:rsidP="001C2841">
      <w:pPr>
        <w:spacing w:line="276" w:lineRule="auto"/>
        <w:ind w:left="-567" w:right="-1" w:firstLine="567"/>
        <w:rPr>
          <w:sz w:val="26"/>
          <w:szCs w:val="26"/>
        </w:rPr>
      </w:pPr>
      <w:r w:rsidRPr="000E5CAC">
        <w:rPr>
          <w:sz w:val="26"/>
          <w:szCs w:val="26"/>
        </w:rPr>
        <w:t>О выполнении постановления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6"/>
          <w:szCs w:val="26"/>
        </w:rPr>
      </w:pPr>
      <w:r w:rsidRPr="000E5CAC">
        <w:rPr>
          <w:sz w:val="26"/>
          <w:szCs w:val="26"/>
          <w:lang w:val="en-US"/>
        </w:rPr>
        <w:t>VI</w:t>
      </w:r>
      <w:r w:rsidRPr="000E5CAC">
        <w:rPr>
          <w:sz w:val="26"/>
          <w:szCs w:val="26"/>
        </w:rPr>
        <w:t xml:space="preserve"> пленума ЦК профсоюза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6"/>
          <w:szCs w:val="26"/>
        </w:rPr>
      </w:pPr>
      <w:r w:rsidRPr="000E5CAC">
        <w:rPr>
          <w:sz w:val="26"/>
          <w:szCs w:val="26"/>
        </w:rPr>
        <w:t xml:space="preserve">№ </w:t>
      </w:r>
      <w:r w:rsidRPr="000E5CAC">
        <w:rPr>
          <w:sz w:val="26"/>
          <w:szCs w:val="26"/>
          <w:lang w:val="en-US"/>
        </w:rPr>
        <w:t>VI</w:t>
      </w:r>
      <w:r w:rsidRPr="000E5CAC">
        <w:rPr>
          <w:sz w:val="26"/>
          <w:szCs w:val="26"/>
        </w:rPr>
        <w:t>-2 от 30 октября 2008 года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6"/>
          <w:szCs w:val="26"/>
        </w:rPr>
      </w:pPr>
      <w:r w:rsidRPr="000E5CAC">
        <w:rPr>
          <w:sz w:val="26"/>
          <w:szCs w:val="26"/>
        </w:rPr>
        <w:t>«О действиях профсоюза в условиях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6"/>
          <w:szCs w:val="26"/>
        </w:rPr>
      </w:pPr>
      <w:r w:rsidRPr="000E5CAC">
        <w:rPr>
          <w:sz w:val="26"/>
          <w:szCs w:val="26"/>
        </w:rPr>
        <w:t>финансового кризиса в Российской Федерации»</w:t>
      </w:r>
    </w:p>
    <w:p w:rsidR="001C2841" w:rsidRPr="000E5CAC" w:rsidRDefault="001C2841" w:rsidP="001C2841">
      <w:pPr>
        <w:spacing w:line="276" w:lineRule="auto"/>
        <w:ind w:right="-1" w:firstLine="720"/>
        <w:rPr>
          <w:sz w:val="26"/>
          <w:szCs w:val="26"/>
        </w:rPr>
      </w:pPr>
    </w:p>
    <w:p w:rsidR="001C2841" w:rsidRPr="000E5CAC" w:rsidRDefault="001C2841" w:rsidP="001C284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>Данное постановление пленум ЦК профсоюза принимал в условиях, когда со стороны работодателей, несмотря на антикризисные действия Правительства РФ, уже предпринимались шаги преодоления кризисных ситуаций за счет ущемления прав и интересов работников.</w:t>
      </w:r>
      <w:r>
        <w:rPr>
          <w:sz w:val="28"/>
          <w:szCs w:val="28"/>
        </w:rPr>
        <w:t xml:space="preserve"> </w:t>
      </w:r>
      <w:r w:rsidRPr="000E5CAC">
        <w:rPr>
          <w:sz w:val="28"/>
          <w:szCs w:val="28"/>
        </w:rPr>
        <w:t>Особой «популярностью» пользовались такие меры, как введение режима неполного рабочего времени с оплатой пропорционально отработанному времени, пересмотр премиальных выплат в сторону их снижения, угроза массовых увольнений работников, нарушение сроков выплаты заработной платы.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>Пленум ЦК профсоюза обязал профсоюзные организации проводить еженедельный мониторинг влияния кризиса в целях получения полной и объективной информации, своевременной оценки негативных последствий и принятия мер по их минимизации.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>Ход выполнения постановления, текущая ситуация и действия профсоюзных организаций рассматривались на президиуме ЦК профсоюза в декабре 2008 года, в феврале и октябре 2009 года, в феврале 2010 года (введен ежемесячный мониторинг). В апреле 2009 года пленум ЦК профсоюза одобрил обращение Координационного комитета солидарных действий профсоюза к работодателям, первичным профсоюзным организациям, Центральному комитету профсоюза с предложениями по преодолению кризисных последствий.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>Весь период финансово-экономического кризиса территориальные и первичные организации профсоюза систематически на заседаниях коллегиальных органов анализировали ситуацию, складывающуюся на предприятиях, рассматривали деятельность профсоюзных организаций в данных социально-экономических условиях.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lastRenderedPageBreak/>
        <w:t>В настоящее время ситуацию в авиационной промышленности следует рассматривать с учетом ключевых характеристик в Российской экономике. Индекс промышленного производства в РФ за 9 месяцев 2010 года составил 108,9%; среднемесячная начисленная заработная плата одного работника возросла на 7,2%; индекс потребительских цен составил 106,2%.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 xml:space="preserve">В авиационной промышленности производство товарной продукции составило 116,3%; средняя заработная плата возросла на 11,2%; остановлено снижение численности работающих (99,2%), задолженность по выплате заработной платы в отрасли носит единичный характер и составляет 49 </w:t>
      </w:r>
      <w:proofErr w:type="spellStart"/>
      <w:proofErr w:type="gramStart"/>
      <w:r w:rsidRPr="000E5CAC">
        <w:rPr>
          <w:sz w:val="28"/>
          <w:szCs w:val="28"/>
        </w:rPr>
        <w:t>млн</w:t>
      </w:r>
      <w:proofErr w:type="spellEnd"/>
      <w:proofErr w:type="gramEnd"/>
      <w:r w:rsidRPr="000E5CAC">
        <w:rPr>
          <w:sz w:val="28"/>
          <w:szCs w:val="28"/>
        </w:rPr>
        <w:t xml:space="preserve"> рублей.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>Экономическое восстановление в отрасли явно наметилось, однако нельзя не учитывать то, что последствия кризиса в определенной мере продолжают сказываться.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>В то же время тяжелая социально-экономическая ситуация на отдельных предприятиях связана не столько с преодолением кризисных явлений, сколько с состоянием политики государства в отношении производства авиационной техники, а также намерением работодателей за счет снижения численности оптимизировать производство и тем самым увеличить производительность труда.</w:t>
      </w:r>
    </w:p>
    <w:p w:rsidR="001C2841" w:rsidRPr="000E5CAC" w:rsidRDefault="001C2841" w:rsidP="001C284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 xml:space="preserve">Президиум ЦК профсоюза </w:t>
      </w:r>
      <w:proofErr w:type="spellStart"/>
      <w:proofErr w:type="gramStart"/>
      <w:r w:rsidRPr="000E5CAC">
        <w:rPr>
          <w:sz w:val="28"/>
          <w:szCs w:val="28"/>
        </w:rPr>
        <w:t>п</w:t>
      </w:r>
      <w:proofErr w:type="spellEnd"/>
      <w:proofErr w:type="gramEnd"/>
      <w:r w:rsidRPr="000E5CAC">
        <w:rPr>
          <w:sz w:val="28"/>
          <w:szCs w:val="28"/>
        </w:rPr>
        <w:t xml:space="preserve"> о с т а </w:t>
      </w:r>
      <w:proofErr w:type="spellStart"/>
      <w:r w:rsidRPr="000E5CAC">
        <w:rPr>
          <w:sz w:val="28"/>
          <w:szCs w:val="28"/>
        </w:rPr>
        <w:t>н</w:t>
      </w:r>
      <w:proofErr w:type="spellEnd"/>
      <w:r w:rsidRPr="000E5CAC">
        <w:rPr>
          <w:sz w:val="28"/>
          <w:szCs w:val="28"/>
        </w:rPr>
        <w:t xml:space="preserve"> о в л я е т:</w:t>
      </w:r>
    </w:p>
    <w:p w:rsidR="001C2841" w:rsidRPr="000E5CAC" w:rsidRDefault="001C2841" w:rsidP="001C2841">
      <w:pPr>
        <w:numPr>
          <w:ilvl w:val="0"/>
          <w:numId w:val="1"/>
        </w:numPr>
        <w:tabs>
          <w:tab w:val="left" w:pos="709"/>
        </w:tabs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E5CAC">
        <w:rPr>
          <w:sz w:val="28"/>
          <w:szCs w:val="28"/>
        </w:rPr>
        <w:t>В связи с тем, что основные проявления кризиса, такие как падение объемов производства, задержка выплаты заработной платы, переход на режим неполного рабочего времени на предприятиях авиационной промышленности преодолены, считать дальнейшее проведение мониторинга последствий финансово-экономического кризиса нецелесообразным и отменить ежемесячное представление соответствующей информации в ЦК профсоюза.</w:t>
      </w:r>
    </w:p>
    <w:p w:rsidR="001C2841" w:rsidRPr="000E5CAC" w:rsidRDefault="001C2841" w:rsidP="001C2841">
      <w:pPr>
        <w:numPr>
          <w:ilvl w:val="0"/>
          <w:numId w:val="1"/>
        </w:numPr>
        <w:tabs>
          <w:tab w:val="left" w:pos="709"/>
        </w:tabs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E5CAC">
        <w:rPr>
          <w:sz w:val="28"/>
          <w:szCs w:val="28"/>
        </w:rPr>
        <w:t>Территориальным и первичным организациям профсоюза:</w:t>
      </w:r>
    </w:p>
    <w:p w:rsidR="001C2841" w:rsidRPr="000E5CAC" w:rsidRDefault="001C2841" w:rsidP="001C2841">
      <w:pPr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E5CAC">
        <w:rPr>
          <w:sz w:val="28"/>
          <w:szCs w:val="28"/>
        </w:rPr>
        <w:t>- сравнить результаты, достигнутые на предприятиях авиационной промышленности в 2009-2010 годах с прогнозными экономическими планами, обеспечить в сложившихся условиях наиболее полную защиту прав и интересов работников – членов профсоюза, в том числе с использованием предстоящих переговоров по заключению новых или внесению изменений в действующие коллективные договоры;</w:t>
      </w:r>
    </w:p>
    <w:p w:rsidR="001C2841" w:rsidRDefault="001C2841" w:rsidP="001C2841">
      <w:pPr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E5CAC">
        <w:rPr>
          <w:sz w:val="28"/>
          <w:szCs w:val="28"/>
        </w:rPr>
        <w:t>- информировать ЦК профсоюза о принятии работодателями действий, которые отрицательно влияют на социально-экономическое положение трудовых коллективов.</w:t>
      </w:r>
    </w:p>
    <w:p w:rsidR="001C2841" w:rsidRDefault="001C2841" w:rsidP="001C2841">
      <w:pPr>
        <w:spacing w:line="276" w:lineRule="auto"/>
        <w:ind w:left="-567" w:right="-1" w:firstLine="567"/>
        <w:contextualSpacing w:val="0"/>
        <w:rPr>
          <w:sz w:val="28"/>
          <w:szCs w:val="28"/>
        </w:rPr>
      </w:pPr>
    </w:p>
    <w:p w:rsidR="001C2841" w:rsidRDefault="001C2841" w:rsidP="001C2841">
      <w:pPr>
        <w:spacing w:line="276" w:lineRule="auto"/>
        <w:ind w:left="-567" w:right="-1" w:firstLine="567"/>
        <w:contextualSpacing w:val="0"/>
        <w:rPr>
          <w:sz w:val="28"/>
          <w:szCs w:val="28"/>
        </w:rPr>
      </w:pPr>
    </w:p>
    <w:p w:rsidR="001C2841" w:rsidRDefault="001C2841" w:rsidP="001C2841">
      <w:pPr>
        <w:spacing w:line="276" w:lineRule="auto"/>
        <w:ind w:left="-567" w:right="-1" w:firstLine="567"/>
        <w:contextualSpacing w:val="0"/>
        <w:rPr>
          <w:sz w:val="26"/>
          <w:szCs w:val="26"/>
        </w:rPr>
      </w:pPr>
      <w:r w:rsidRPr="00D266E3">
        <w:rPr>
          <w:sz w:val="26"/>
          <w:szCs w:val="26"/>
        </w:rPr>
        <w:t>Председатель профсоюза</w:t>
      </w:r>
      <w:r w:rsidRPr="00D266E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66E3">
        <w:rPr>
          <w:sz w:val="26"/>
          <w:szCs w:val="26"/>
        </w:rPr>
        <w:tab/>
      </w:r>
      <w:r w:rsidRPr="00D266E3">
        <w:rPr>
          <w:sz w:val="26"/>
          <w:szCs w:val="26"/>
        </w:rPr>
        <w:tab/>
      </w:r>
      <w:r w:rsidRPr="00D266E3">
        <w:rPr>
          <w:sz w:val="26"/>
          <w:szCs w:val="26"/>
        </w:rPr>
        <w:tab/>
      </w:r>
      <w:r w:rsidRPr="00D266E3">
        <w:rPr>
          <w:sz w:val="26"/>
          <w:szCs w:val="26"/>
        </w:rPr>
        <w:tab/>
      </w:r>
      <w:r w:rsidRPr="00D266E3">
        <w:rPr>
          <w:sz w:val="26"/>
          <w:szCs w:val="26"/>
        </w:rPr>
        <w:tab/>
        <w:t>Н. К. Соловьев</w:t>
      </w:r>
    </w:p>
    <w:p w:rsidR="001C2841" w:rsidRDefault="001C2841" w:rsidP="001C2841"/>
    <w:sectPr w:rsidR="001C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762"/>
    <w:multiLevelType w:val="multilevel"/>
    <w:tmpl w:val="7BDE7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28"/>
    <w:rsid w:val="001C2841"/>
    <w:rsid w:val="0065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1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>Prof Avia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</cp:revision>
  <dcterms:created xsi:type="dcterms:W3CDTF">2011-02-15T12:41:00Z</dcterms:created>
  <dcterms:modified xsi:type="dcterms:W3CDTF">2011-02-15T12:42:00Z</dcterms:modified>
</cp:coreProperties>
</file>