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9F9" w:rsidRPr="00B869F9" w:rsidRDefault="00B869F9" w:rsidP="00B869F9">
      <w:pPr>
        <w:pStyle w:val="a3"/>
        <w:spacing w:before="0" w:beforeAutospacing="0" w:after="0" w:afterAutospacing="0"/>
        <w:ind w:firstLine="284"/>
        <w:contextualSpacing/>
        <w:jc w:val="center"/>
        <w:rPr>
          <w:b/>
          <w:bCs/>
        </w:rPr>
      </w:pPr>
      <w:r>
        <w:rPr>
          <w:b/>
          <w:bCs/>
        </w:rPr>
        <w:t xml:space="preserve">Выступление президента Российской Федерации В.В. Путина на </w:t>
      </w:r>
      <w:r>
        <w:rPr>
          <w:b/>
          <w:bCs/>
          <w:lang w:val="en-US"/>
        </w:rPr>
        <w:t>X</w:t>
      </w:r>
      <w:r>
        <w:rPr>
          <w:b/>
          <w:bCs/>
        </w:rPr>
        <w:t xml:space="preserve"> съезде Федерации независимых профсоюзов России</w:t>
      </w:r>
    </w:p>
    <w:p w:rsidR="00B869F9" w:rsidRDefault="00B869F9" w:rsidP="00B869F9">
      <w:pPr>
        <w:pStyle w:val="a3"/>
        <w:spacing w:before="0" w:beforeAutospacing="0" w:after="0" w:afterAutospacing="0"/>
        <w:ind w:firstLine="284"/>
        <w:contextualSpacing/>
        <w:jc w:val="both"/>
        <w:rPr>
          <w:b/>
          <w:bCs/>
        </w:rPr>
      </w:pP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Уважаемые коллеги, друзья!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Мы с вами встречаемся не в первый раз, и мне всегда приятно общение с представителями крупнейшего профсоюзного объединения России, тем более в год столетия Международной организации труда.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Отмечу, что е</w:t>
      </w:r>
      <w:r w:rsidR="00B869F9">
        <w:t>е</w:t>
      </w:r>
      <w:r>
        <w:t xml:space="preserve"> идеи, ценности о достойном труде, о расширении возможностей для занятости для каждого человека, о социальном партн</w:t>
      </w:r>
      <w:r w:rsidR="00B869F9">
        <w:t>е</w:t>
      </w:r>
      <w:r>
        <w:t>рстве последовательно реализуются в нашей стране и в значительной степени именно на основе постоянного, плодотворного взаимодействия с профсоюзами – с вами, с российскими профсоюзами, которые, безусловно, являются одной из самых влиятельных сил нашего гражданского общества.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У профсоюзов особая роль. Вы законодательно наделены широкими полномочиями для защиты трудовых прав граждан, и ваш большой, во многом без всякого преувеличения уникальный опыт над</w:t>
      </w:r>
      <w:r w:rsidR="00B869F9">
        <w:t>е</w:t>
      </w:r>
      <w:r>
        <w:t>жного партн</w:t>
      </w:r>
      <w:r w:rsidR="00B869F9">
        <w:t>е</w:t>
      </w:r>
      <w:r>
        <w:t>рства с государством в этой сфере невозможно переоценить. Там, где профсоюзные организации действуют активно и вместе с тем ответственно, содержательно, создаются эффективные системы коммуникаций между трудовыми коллективами и работодателями, результативно решаются вопросы, связанные с повышением заработной платы, улучшением условий труда, отдыха.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Понятно, что урегулирование вопросов трудовых отношений не бывает гладким, простым, л</w:t>
      </w:r>
      <w:r w:rsidR="00B869F9">
        <w:t>е</w:t>
      </w:r>
      <w:r>
        <w:t>гким. Зачастую интересы работодателей и профсоюзов, отстаивающих интересы на</w:t>
      </w:r>
      <w:r w:rsidR="00B869F9">
        <w:t>е</w:t>
      </w:r>
      <w:r>
        <w:t xml:space="preserve">мных рабочих, кардинально расходятся. 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Сейчас в экономике, на производствах идут преобразования, вы об этом хорошо знаете, и их цель в конечном итоге обеспечить и новые условия труда, и более высокую заработную плату. Для профсоюзов, так же</w:t>
      </w:r>
      <w:r w:rsidR="000A5836">
        <w:t>,</w:t>
      </w:r>
      <w:r>
        <w:t xml:space="preserve"> как и для работодателей, важно видеть эти перспективы и вместе их приближать, избегать при этом постановки невыполнимых претензий или искусственной консервации проблем. 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Разумеется, бывает и так, что собственники или администрация предприятий просто отказываются от диалога, осознанно дистанцируются от профсоюзов, даже препятствуют – иногда и такое тоже бывает – созданию и деятельности профсоюзных организаций. Такое самоуправство – а это не что иное, как самоуправство, произвол, – безусловно, недопустимо. В том числе с участием прокуратуры, надзорных органов нужно пресекать подобные вещи.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Добавлю здесь, что, как правило, такое положение дел складывается в тех регионах, где формально и вяло действуют тр</w:t>
      </w:r>
      <w:r w:rsidR="00B869F9">
        <w:t>е</w:t>
      </w:r>
      <w:r>
        <w:t>хсторонние комиссии, где главы субъектов Федерации не уделяют должного внимания сотрудничеству с профсоюзами, а их лидеры – такое тоже бывает – просто подстраиваются под сложившийся порядок, не имеют в регионах, к сожалению, на предприятиях ни авторитета, ни влияния. И в итоге люди предоставлены сами себе в решении своих трудовых и социальных проблем.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Уже говорил и подчеркну снова: государство – на всех уровнях прич</w:t>
      </w:r>
      <w:r w:rsidR="00B869F9">
        <w:t>е</w:t>
      </w:r>
      <w:r>
        <w:t>м – обязано оказывать содействие профсоюзным организациям в отстаивании трудовых прав граждан. Ни о каком давлении, вмешательстве в дела бизнеса здесь в принципе речь не ид</w:t>
      </w:r>
      <w:r w:rsidR="00B869F9">
        <w:t>е</w:t>
      </w:r>
      <w:r>
        <w:t xml:space="preserve">т. Требования и нормы российского трудового законодательства абсолютно одинаковы и для частных, и для государственных предприятий. Кстати, в Международной организации труда его оценивают как одно из лучших в мире. 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Полагаю, что профсоюзы, которые всегда активно участвуют в разработке законов в этой сфере, должны также энергично контролировать их исполнение, в том числе грамотно, профессионально отстаивать интересы на</w:t>
      </w:r>
      <w:r w:rsidR="00B869F9">
        <w:t>е</w:t>
      </w:r>
      <w:r>
        <w:t>мных работников в ходе судебных заседаний.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Одно из важнейших направлений нашей совместной с вами работы – совершенствование механизмов социального партн</w:t>
      </w:r>
      <w:r w:rsidR="00B869F9">
        <w:t>е</w:t>
      </w:r>
      <w:r>
        <w:t>рства. В повестке Российской тр</w:t>
      </w:r>
      <w:r w:rsidR="00B869F9">
        <w:t>е</w:t>
      </w:r>
      <w:r>
        <w:t xml:space="preserve">хсторонней комиссии всегда стоят самые актуальные вопросы. Знаю, что инициаторами </w:t>
      </w:r>
      <w:r>
        <w:lastRenderedPageBreak/>
        <w:t>здесь часто выступают представители именно профсоюзных организаций. Безусловно, так и должно быть в будущем.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Повторю: в ближайшие годы ситуация в экономике, в структуре занятости, на рынке труда в целом будет неизбежно меняться. Это мировая тенденция, и она, безусловно, в полной мере будет затрагивать и нас, тем более что мы в рамках национальных проектов именно этим и занимаемся. Процесс трансформации, связанный с обновлением производства, повышением производительности труда, уже ид</w:t>
      </w:r>
      <w:r w:rsidR="00B869F9">
        <w:t>е</w:t>
      </w:r>
      <w:r>
        <w:t>т, и проблемы, возникающие в этой связи в области социально</w:t>
      </w:r>
      <w:r>
        <w:noBreakHyphen/>
        <w:t>трудовых отношений, нужно, конечно, решать своевременно. Это значит предвидеть их, опираясь на прогнозы уч</w:t>
      </w:r>
      <w:r w:rsidR="00B869F9">
        <w:t>е</w:t>
      </w:r>
      <w:r>
        <w:t>ных, экспертов. Поэтому значимость переговоров, поиска компромиссных, взаимоприемлемых подходов будет только расти.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В связи с этим хотел бы обратиться и к Правительству, и к руководителям регионов: необходимо, не откладывая, активизировать работу в формате власть–работодатели–профсоюзы, задействовать возможности тр</w:t>
      </w:r>
      <w:r w:rsidR="00B869F9">
        <w:t>е</w:t>
      </w:r>
      <w:r>
        <w:t>хсторонних комиссий на всех уровнях. Словом, наладить постоянный, заинтересованный, продуктивный диалог, сделать вс</w:t>
      </w:r>
      <w:r w:rsidR="00B869F9">
        <w:t>е</w:t>
      </w:r>
      <w:r>
        <w:t xml:space="preserve"> необходимое, чтобы не ущемлялись трудовые права граждан, чтобы всегда была адекватная реакция на все случаи бездушного отношения к людям.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 xml:space="preserve">Уважаемые коллеги! 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Профсоюзы по своей сути исторически – базовая общественная структура. Ваша главная миссия – защищать человека труда, и, чтобы сегодня в полной мере соответствовать этому предназначению, необходимо идти в ногу со временем, успевать за инновациями на производстве, за стремительным развитием передовых технологий, за появлением абсолютно новых профессий и грядущими изменениями в трудовых отношениях, а они неизбежны.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Думаю, что вы хорошо понимаете, что в связи с этими переменами и ваша деятельность требует современных подходов. Считаю крайне важным, чтобы развитие, укрепление профсоюзов шло в том числе на основе новых идей и внедрения их в повседневную практику. При этом нельзя терять уже наработанное, эффективное. А дух коллективизма, энтузиазм, сплоч</w:t>
      </w:r>
      <w:r w:rsidR="00B869F9">
        <w:t>е</w:t>
      </w:r>
      <w:r>
        <w:t>нность всегда были, остаются и наверняка останутся отличительными чертами профсоюзного движения да и нашего национального характера и всегда, безусловно, будут востребованы.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Все эти вопросы – о традициях и перспективах обновления – безусловно, вы наверняка уже обсуждали. Полагаю, что особое внимание было уделено участию профсоюзных организаций в реализации национальных проектов, о которых я сегодня уже упоминал. Ещ</w:t>
      </w:r>
      <w:r w:rsidR="00B869F9">
        <w:t>е</w:t>
      </w:r>
      <w:r>
        <w:t xml:space="preserve"> раз повторю, что они построены вокруг человека, потому что в сегодняшнем бурно развивающемся мире, когда в одночасье могут обнуляться и активы, и прежние продукты и технологии, те или иные природные ресурсы, человек, его таланты, образование, способности, напротив, остаются основополагающей ценностью. И потому главная цель национальных проектов – поднять уровень благосостояния наших граждан, обеспечить доступность и качество образования, здравоохранения, поддержать семью, снизить уровень бедности.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>По большому сч</w:t>
      </w:r>
      <w:r w:rsidR="00B869F9">
        <w:t>е</w:t>
      </w:r>
      <w:r>
        <w:t>ту этого же добиваются и профсоюзы в своей деятельности. У нас с вами, уважаемые коллеги, общие задачи и общие цели.</w:t>
      </w:r>
    </w:p>
    <w:p w:rsidR="000452D9" w:rsidRDefault="000452D9" w:rsidP="00B869F9">
      <w:pPr>
        <w:pStyle w:val="a3"/>
        <w:spacing w:before="0" w:beforeAutospacing="0" w:after="0" w:afterAutospacing="0"/>
        <w:ind w:firstLine="284"/>
        <w:contextualSpacing/>
        <w:jc w:val="both"/>
      </w:pPr>
      <w:r>
        <w:t xml:space="preserve">Хочу пожелать вам успехов. </w:t>
      </w:r>
    </w:p>
    <w:p w:rsidR="00A51CB4" w:rsidRDefault="000452D9" w:rsidP="009A0BDE">
      <w:pPr>
        <w:pStyle w:val="a3"/>
        <w:spacing w:before="0" w:beforeAutospacing="0" w:after="0" w:afterAutospacing="0"/>
        <w:ind w:firstLine="284"/>
        <w:contextualSpacing/>
        <w:jc w:val="both"/>
      </w:pPr>
      <w:r>
        <w:t>Спасибо большое.</w:t>
      </w:r>
      <w:bookmarkStart w:id="0" w:name="_GoBack"/>
      <w:bookmarkEnd w:id="0"/>
      <w:r w:rsidR="009A0BDE">
        <w:t xml:space="preserve"> </w:t>
      </w:r>
    </w:p>
    <w:sectPr w:rsidR="00A51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2D9"/>
    <w:rsid w:val="000452D9"/>
    <w:rsid w:val="000A5836"/>
    <w:rsid w:val="009A0BDE"/>
    <w:rsid w:val="00A51CB4"/>
    <w:rsid w:val="00B869F9"/>
    <w:rsid w:val="00D45ED5"/>
    <w:rsid w:val="00E15FAA"/>
    <w:rsid w:val="00F7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790E"/>
  <w15:chartTrackingRefBased/>
  <w15:docId w15:val="{58796485-6E96-449D-9868-D99775A6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FAA"/>
    <w:pPr>
      <w:spacing w:after="0" w:line="240" w:lineRule="auto"/>
      <w:ind w:firstLine="284"/>
      <w:contextualSpacing/>
      <w:jc w:val="both"/>
    </w:pPr>
    <w:rPr>
      <w:rFonts w:ascii="Times New Roman" w:hAnsi="Times New Roman" w:cs="Calibri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52D9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Киселев</dc:creator>
  <cp:keywords/>
  <dc:description/>
  <cp:lastModifiedBy>Игорь Киселев</cp:lastModifiedBy>
  <cp:revision>5</cp:revision>
  <dcterms:created xsi:type="dcterms:W3CDTF">2019-05-23T06:11:00Z</dcterms:created>
  <dcterms:modified xsi:type="dcterms:W3CDTF">2019-05-23T07:28:00Z</dcterms:modified>
</cp:coreProperties>
</file>