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97" w:rsidRDefault="00673E97" w:rsidP="0067207B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67207B" w:rsidRPr="00CC261D" w:rsidRDefault="0067207B" w:rsidP="0067207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C261D">
        <w:rPr>
          <w:rFonts w:ascii="Times New Roman" w:hAnsi="Times New Roman" w:cs="Times New Roman"/>
          <w:i/>
          <w:sz w:val="28"/>
          <w:szCs w:val="28"/>
        </w:rPr>
        <w:t>Приложение №</w:t>
      </w:r>
      <w:r w:rsidR="00CC261D" w:rsidRPr="006714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6F8B" w:rsidRPr="00CC261D">
        <w:rPr>
          <w:rFonts w:ascii="Times New Roman" w:hAnsi="Times New Roman" w:cs="Times New Roman"/>
          <w:i/>
          <w:sz w:val="28"/>
          <w:szCs w:val="28"/>
        </w:rPr>
        <w:t>4</w:t>
      </w:r>
      <w:r w:rsidRPr="00CC261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7207B" w:rsidRPr="00CC261D" w:rsidRDefault="00892C51" w:rsidP="006720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61D">
        <w:rPr>
          <w:rFonts w:ascii="Times New Roman" w:hAnsi="Times New Roman" w:cs="Times New Roman"/>
          <w:b/>
          <w:sz w:val="28"/>
          <w:szCs w:val="28"/>
        </w:rPr>
        <w:t>Перечень предложений</w:t>
      </w:r>
    </w:p>
    <w:p w:rsidR="006E33BB" w:rsidRPr="003441A3" w:rsidRDefault="00892C51" w:rsidP="00892C51">
      <w:pPr>
        <w:pStyle w:val="a3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71413">
        <w:rPr>
          <w:rFonts w:ascii="Times New Roman" w:hAnsi="Times New Roman" w:cs="Times New Roman"/>
          <w:spacing w:val="-4"/>
          <w:sz w:val="28"/>
          <w:szCs w:val="28"/>
        </w:rPr>
        <w:t>выполнению пункта Плана мероприятий №</w:t>
      </w:r>
      <w:r w:rsidR="00671413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="00576F8B" w:rsidRPr="00671413"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671413">
        <w:rPr>
          <w:rFonts w:ascii="Times New Roman" w:hAnsi="Times New Roman" w:cs="Times New Roman"/>
          <w:spacing w:val="-4"/>
          <w:sz w:val="28"/>
          <w:szCs w:val="28"/>
        </w:rPr>
        <w:t xml:space="preserve">.2 </w:t>
      </w:r>
      <w:r w:rsidR="0026297D" w:rsidRPr="00671413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576F8B" w:rsidRPr="00671413">
        <w:rPr>
          <w:rFonts w:ascii="Times New Roman" w:hAnsi="Times New Roman" w:cs="Times New Roman"/>
          <w:spacing w:val="-4"/>
          <w:sz w:val="28"/>
          <w:szCs w:val="28"/>
        </w:rPr>
        <w:t>завершить разработку законодательной и нормативной правовой базы по интегрированным структурам, определить их правовой статус, обеспечивающий эффективное функционирование с учетом национально-государственных</w:t>
      </w:r>
      <w:r w:rsidR="00576F8B" w:rsidRPr="00576F8B">
        <w:rPr>
          <w:rFonts w:ascii="Times New Roman" w:hAnsi="Times New Roman" w:cs="Times New Roman"/>
          <w:sz w:val="28"/>
          <w:szCs w:val="28"/>
        </w:rPr>
        <w:t xml:space="preserve"> интересов, сформулированных в «Основах государственной политики Российской Федерации в области авиационной деятельности на период до 2020 года», Государственной </w:t>
      </w:r>
      <w:r w:rsidR="00576F8B" w:rsidRPr="00FD2611">
        <w:rPr>
          <w:rFonts w:ascii="Times New Roman" w:hAnsi="Times New Roman" w:cs="Times New Roman"/>
          <w:sz w:val="28"/>
          <w:szCs w:val="28"/>
        </w:rPr>
        <w:t>программе»</w:t>
      </w:r>
    </w:p>
    <w:p w:rsidR="00892C51" w:rsidRPr="003441A3" w:rsidRDefault="00892C51" w:rsidP="0067207B">
      <w:pPr>
        <w:pStyle w:val="a3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103"/>
        <w:gridCol w:w="3261"/>
        <w:gridCol w:w="2835"/>
        <w:gridCol w:w="2409"/>
      </w:tblGrid>
      <w:tr w:rsidR="00892C51" w:rsidTr="00D656E6">
        <w:tc>
          <w:tcPr>
            <w:tcW w:w="675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</w:t>
            </w:r>
          </w:p>
        </w:tc>
        <w:tc>
          <w:tcPr>
            <w:tcW w:w="3261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Предприятие</w:t>
            </w:r>
          </w:p>
        </w:tc>
        <w:tc>
          <w:tcPr>
            <w:tcW w:w="2835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</w:tc>
        <w:tc>
          <w:tcPr>
            <w:tcW w:w="2409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892C51" w:rsidTr="00D656E6">
        <w:tc>
          <w:tcPr>
            <w:tcW w:w="675" w:type="dxa"/>
          </w:tcPr>
          <w:p w:rsidR="00892C51" w:rsidRDefault="00892C51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76F8B" w:rsidRDefault="00576F8B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нормативно-правовой акт, регламентирующий: </w:t>
            </w:r>
          </w:p>
          <w:p w:rsidR="00576F8B" w:rsidRDefault="00576F8B" w:rsidP="00CD2F5D">
            <w:pPr>
              <w:pStyle w:val="a3"/>
              <w:numPr>
                <w:ilvl w:val="0"/>
                <w:numId w:val="12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создания;</w:t>
            </w:r>
          </w:p>
          <w:p w:rsidR="00892C51" w:rsidRDefault="00576F8B" w:rsidP="00CD2F5D">
            <w:pPr>
              <w:pStyle w:val="a3"/>
              <w:numPr>
                <w:ilvl w:val="0"/>
                <w:numId w:val="12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функции;</w:t>
            </w:r>
          </w:p>
          <w:p w:rsidR="00576F8B" w:rsidRDefault="00576F8B" w:rsidP="00CD2F5D">
            <w:pPr>
              <w:pStyle w:val="a3"/>
              <w:numPr>
                <w:ilvl w:val="0"/>
                <w:numId w:val="12"/>
              </w:numPr>
              <w:tabs>
                <w:tab w:val="left" w:pos="176"/>
              </w:tabs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и полномочия интегрированной структуры, холдинга;</w:t>
            </w:r>
          </w:p>
          <w:p w:rsidR="00576F8B" w:rsidRDefault="00576F8B" w:rsidP="00CD2F5D">
            <w:pPr>
              <w:pStyle w:val="a3"/>
              <w:numPr>
                <w:ilvl w:val="0"/>
                <w:numId w:val="12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механизмы включения в систему государственного оборонного заказа, военно-технического сотрудничества;</w:t>
            </w:r>
          </w:p>
          <w:p w:rsidR="00576F8B" w:rsidRDefault="00576F8B" w:rsidP="00CD2F5D">
            <w:pPr>
              <w:pStyle w:val="a3"/>
              <w:numPr>
                <w:ilvl w:val="0"/>
                <w:numId w:val="12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процедуры получения бюджетных инвестиций;</w:t>
            </w:r>
          </w:p>
          <w:p w:rsidR="00576F8B" w:rsidRDefault="00576F8B" w:rsidP="00CD2F5D">
            <w:pPr>
              <w:pStyle w:val="a3"/>
              <w:numPr>
                <w:ilvl w:val="0"/>
                <w:numId w:val="12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взаимодействия интегрированных структур с федеральными органами исполнительной власти.</w:t>
            </w:r>
          </w:p>
          <w:p w:rsidR="00576F8B" w:rsidRDefault="00576F8B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92C51" w:rsidRDefault="00576F8B" w:rsidP="00892C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«КРЭТ»</w:t>
            </w:r>
          </w:p>
        </w:tc>
        <w:tc>
          <w:tcPr>
            <w:tcW w:w="2835" w:type="dxa"/>
          </w:tcPr>
          <w:p w:rsidR="00892C51" w:rsidRDefault="003171C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3171C7" w:rsidRDefault="003171C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России,</w:t>
            </w:r>
          </w:p>
          <w:p w:rsidR="003171C7" w:rsidRDefault="003171C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 «Ростех»,</w:t>
            </w:r>
          </w:p>
          <w:p w:rsidR="003171C7" w:rsidRDefault="003171C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</w:t>
            </w:r>
            <w:r w:rsidRPr="003171C7">
              <w:rPr>
                <w:rFonts w:ascii="Times New Roman" w:hAnsi="Times New Roman" w:cs="Times New Roman"/>
                <w:sz w:val="28"/>
                <w:szCs w:val="28"/>
              </w:rPr>
              <w:t>ОАК»,</w:t>
            </w:r>
          </w:p>
          <w:p w:rsidR="003171C7" w:rsidRDefault="003171C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1C7">
              <w:rPr>
                <w:rFonts w:ascii="Times New Roman" w:hAnsi="Times New Roman" w:cs="Times New Roman"/>
                <w:sz w:val="28"/>
                <w:szCs w:val="28"/>
              </w:rPr>
              <w:t>ОАО «Корпорация «Т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актическое ракетное вооружение», </w:t>
            </w:r>
          </w:p>
          <w:p w:rsidR="003171C7" w:rsidRDefault="003171C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1C7">
              <w:rPr>
                <w:rFonts w:ascii="Times New Roman" w:hAnsi="Times New Roman" w:cs="Times New Roman"/>
                <w:sz w:val="28"/>
                <w:szCs w:val="28"/>
              </w:rPr>
              <w:t>ФГБУ «Национальный исследовательский центр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имени </w:t>
            </w:r>
            <w:r w:rsidR="00673E97" w:rsidRPr="00673E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Н.Е. Жуковского»</w:t>
            </w:r>
          </w:p>
        </w:tc>
        <w:tc>
          <w:tcPr>
            <w:tcW w:w="2409" w:type="dxa"/>
          </w:tcPr>
          <w:p w:rsidR="00892C51" w:rsidRDefault="003171C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  <w:r w:rsidR="00CC261D" w:rsidRPr="00673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892C51" w:rsidTr="00D656E6">
        <w:tc>
          <w:tcPr>
            <w:tcW w:w="675" w:type="dxa"/>
          </w:tcPr>
          <w:p w:rsidR="00892C51" w:rsidRDefault="00892C51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92C51" w:rsidRDefault="001948B4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 принять нормативные акты, определяющие порядок и условия трансфертного ценообразования, принципы реинвестирования доходов головной компании в развитие организаций-участников интегрированных структур. </w:t>
            </w:r>
          </w:p>
        </w:tc>
        <w:tc>
          <w:tcPr>
            <w:tcW w:w="3261" w:type="dxa"/>
          </w:tcPr>
          <w:p w:rsidR="00892C51" w:rsidRDefault="001C14C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4C2">
              <w:rPr>
                <w:rFonts w:ascii="Times New Roman" w:hAnsi="Times New Roman" w:cs="Times New Roman"/>
                <w:sz w:val="28"/>
                <w:szCs w:val="28"/>
              </w:rPr>
              <w:t>АО «КРЭТ»</w:t>
            </w:r>
          </w:p>
        </w:tc>
        <w:tc>
          <w:tcPr>
            <w:tcW w:w="2835" w:type="dxa"/>
          </w:tcPr>
          <w:p w:rsidR="003171C7" w:rsidRPr="003171C7" w:rsidRDefault="003171C7" w:rsidP="003171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1C7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3171C7" w:rsidRPr="003171C7" w:rsidRDefault="003171C7" w:rsidP="003171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1C7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России,</w:t>
            </w:r>
          </w:p>
          <w:p w:rsidR="003171C7" w:rsidRPr="003171C7" w:rsidRDefault="003171C7" w:rsidP="003171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1C7">
              <w:rPr>
                <w:rFonts w:ascii="Times New Roman" w:hAnsi="Times New Roman" w:cs="Times New Roman"/>
                <w:sz w:val="28"/>
                <w:szCs w:val="28"/>
              </w:rPr>
              <w:t>ГК «Ростех»,</w:t>
            </w:r>
          </w:p>
          <w:p w:rsidR="003171C7" w:rsidRPr="003171C7" w:rsidRDefault="003171C7" w:rsidP="003171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1C7"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3171C7" w:rsidRPr="003171C7" w:rsidRDefault="003171C7" w:rsidP="003171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1C7">
              <w:rPr>
                <w:rFonts w:ascii="Times New Roman" w:hAnsi="Times New Roman" w:cs="Times New Roman"/>
                <w:sz w:val="28"/>
                <w:szCs w:val="28"/>
              </w:rPr>
              <w:t xml:space="preserve">ОАО «Корпорация «Тактическое ракетное вооружение», </w:t>
            </w:r>
          </w:p>
          <w:p w:rsidR="00892C51" w:rsidRDefault="003171C7" w:rsidP="003171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1C7">
              <w:rPr>
                <w:rFonts w:ascii="Times New Roman" w:hAnsi="Times New Roman" w:cs="Times New Roman"/>
                <w:sz w:val="28"/>
                <w:szCs w:val="28"/>
              </w:rPr>
              <w:t xml:space="preserve">ФГБУ «Национальный исследовательский центр «Институт имени </w:t>
            </w:r>
            <w:r w:rsidR="00CC261D" w:rsidRPr="006714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71C7">
              <w:rPr>
                <w:rFonts w:ascii="Times New Roman" w:hAnsi="Times New Roman" w:cs="Times New Roman"/>
                <w:sz w:val="28"/>
                <w:szCs w:val="28"/>
              </w:rPr>
              <w:t>Н.Е. Жуковского»</w:t>
            </w:r>
          </w:p>
        </w:tc>
        <w:tc>
          <w:tcPr>
            <w:tcW w:w="2409" w:type="dxa"/>
          </w:tcPr>
          <w:p w:rsidR="00892C51" w:rsidRDefault="003171C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CC26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2E5B00" w:rsidTr="00D656E6">
        <w:tc>
          <w:tcPr>
            <w:tcW w:w="675" w:type="dxa"/>
          </w:tcPr>
          <w:p w:rsidR="002E5B00" w:rsidRDefault="002E5B00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E5B00" w:rsidRDefault="001C14C2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нормативный акт, который бы затрагивал вопросы построения холдингов, их взаимоотношения </w:t>
            </w:r>
            <w:r w:rsidR="00E87FB7" w:rsidRPr="006714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государственными органами, </w:t>
            </w:r>
            <w:r w:rsidR="00E87FB7" w:rsidRPr="006714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с антимонопольными, налоговыми органами, урегулировал внутренние взаимоотношения </w:t>
            </w:r>
            <w:r w:rsidR="00E87FB7" w:rsidRPr="006714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холдинге, уделил внимание вопросам корпоративного управления </w:t>
            </w:r>
            <w:r w:rsidR="00E87FB7" w:rsidRPr="006714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корпоративного контроля</w:t>
            </w:r>
          </w:p>
        </w:tc>
        <w:tc>
          <w:tcPr>
            <w:tcW w:w="3261" w:type="dxa"/>
          </w:tcPr>
          <w:p w:rsidR="002E5B00" w:rsidRDefault="001C14C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4C2"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</w:t>
            </w:r>
          </w:p>
        </w:tc>
        <w:tc>
          <w:tcPr>
            <w:tcW w:w="2835" w:type="dxa"/>
          </w:tcPr>
          <w:p w:rsidR="002E5B00" w:rsidRDefault="00883C9C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C9C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883C9C" w:rsidRPr="00883C9C" w:rsidRDefault="00883C9C" w:rsidP="00883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C9C">
              <w:rPr>
                <w:rFonts w:ascii="Times New Roman" w:hAnsi="Times New Roman" w:cs="Times New Roman"/>
                <w:sz w:val="28"/>
                <w:szCs w:val="28"/>
              </w:rPr>
              <w:t>ГК «Ростех»,</w:t>
            </w:r>
          </w:p>
          <w:p w:rsidR="00883C9C" w:rsidRDefault="00883C9C" w:rsidP="00883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C9C">
              <w:rPr>
                <w:rFonts w:ascii="Times New Roman" w:hAnsi="Times New Roman" w:cs="Times New Roman"/>
                <w:sz w:val="28"/>
                <w:szCs w:val="28"/>
              </w:rPr>
              <w:t>ПАО «ОАК»</w:t>
            </w:r>
          </w:p>
        </w:tc>
        <w:tc>
          <w:tcPr>
            <w:tcW w:w="2409" w:type="dxa"/>
          </w:tcPr>
          <w:p w:rsidR="002E5B00" w:rsidRDefault="00883C9C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CC26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2E5B00" w:rsidTr="00D656E6">
        <w:tc>
          <w:tcPr>
            <w:tcW w:w="675" w:type="dxa"/>
          </w:tcPr>
          <w:p w:rsidR="002E5B00" w:rsidRDefault="002E5B00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E5B00" w:rsidRDefault="008077B9" w:rsidP="00807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специальный закон, в котором определить:</w:t>
            </w:r>
          </w:p>
          <w:p w:rsidR="008077B9" w:rsidRDefault="008077B9" w:rsidP="00181B7F">
            <w:pPr>
              <w:pStyle w:val="a3"/>
              <w:numPr>
                <w:ilvl w:val="0"/>
                <w:numId w:val="11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интегрированной структуры и ее головной компании;</w:t>
            </w:r>
          </w:p>
          <w:p w:rsidR="008077B9" w:rsidRDefault="008077B9" w:rsidP="00181B7F">
            <w:pPr>
              <w:pStyle w:val="a3"/>
              <w:numPr>
                <w:ilvl w:val="0"/>
                <w:numId w:val="11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участия в ней государства</w:t>
            </w:r>
            <w:r w:rsidR="00565E7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5E76" w:rsidRDefault="00565E76" w:rsidP="00181B7F">
            <w:pPr>
              <w:pStyle w:val="a3"/>
              <w:numPr>
                <w:ilvl w:val="0"/>
                <w:numId w:val="11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статус интегрированной структуры и функции ее головной компании (в том числе о деятельности интегрированных структур в ОПК)</w:t>
            </w:r>
          </w:p>
        </w:tc>
        <w:tc>
          <w:tcPr>
            <w:tcW w:w="3261" w:type="dxa"/>
          </w:tcPr>
          <w:p w:rsidR="002E5B00" w:rsidRPr="002E5B00" w:rsidRDefault="002E5B0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00"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</w:t>
            </w:r>
          </w:p>
        </w:tc>
        <w:tc>
          <w:tcPr>
            <w:tcW w:w="2835" w:type="dxa"/>
          </w:tcPr>
          <w:p w:rsidR="003171C7" w:rsidRPr="003171C7" w:rsidRDefault="003171C7" w:rsidP="003171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1C7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3171C7" w:rsidRPr="003171C7" w:rsidRDefault="003171C7" w:rsidP="003171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1C7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России,</w:t>
            </w:r>
          </w:p>
          <w:p w:rsidR="003171C7" w:rsidRPr="003171C7" w:rsidRDefault="003171C7" w:rsidP="003171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1C7">
              <w:rPr>
                <w:rFonts w:ascii="Times New Roman" w:hAnsi="Times New Roman" w:cs="Times New Roman"/>
                <w:sz w:val="28"/>
                <w:szCs w:val="28"/>
              </w:rPr>
              <w:t>ГК «Ростех»,</w:t>
            </w:r>
          </w:p>
          <w:p w:rsidR="003171C7" w:rsidRPr="003171C7" w:rsidRDefault="003171C7" w:rsidP="003171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1C7"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2E5B00" w:rsidRDefault="003171C7" w:rsidP="003171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1C7">
              <w:rPr>
                <w:rFonts w:ascii="Times New Roman" w:hAnsi="Times New Roman" w:cs="Times New Roman"/>
                <w:sz w:val="28"/>
                <w:szCs w:val="28"/>
              </w:rPr>
              <w:t>ОАО «Корпорация «Тактическое ракетное вооружение»</w:t>
            </w:r>
          </w:p>
        </w:tc>
        <w:tc>
          <w:tcPr>
            <w:tcW w:w="2409" w:type="dxa"/>
          </w:tcPr>
          <w:p w:rsidR="002E5B00" w:rsidRDefault="003171C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1C7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CC26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171C7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2E5B00" w:rsidTr="00D656E6">
        <w:tc>
          <w:tcPr>
            <w:tcW w:w="675" w:type="dxa"/>
          </w:tcPr>
          <w:p w:rsidR="002E5B00" w:rsidRDefault="002E5B00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E5B00" w:rsidRDefault="00565E76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Внести поправки в Федеральный закон «О промышленной политике в Российской Федерации» от 31.12.2014</w:t>
            </w:r>
            <w:r w:rsidR="00181B7F" w:rsidRPr="00181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81B7F" w:rsidRPr="00181B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488-ФЗ</w:t>
            </w:r>
            <w:r w:rsidR="00B466B8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Закон)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65E76" w:rsidRDefault="00565E76" w:rsidP="00181B7F">
            <w:pPr>
              <w:pStyle w:val="a3"/>
              <w:numPr>
                <w:ilvl w:val="0"/>
                <w:numId w:val="10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определение «интегрированной структуры» </w:t>
            </w:r>
            <w:r w:rsidR="00715D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п.п 16,17 ст. 3, распространив соответствующие определения применительно к организациям двойного назначения </w:t>
            </w:r>
            <w:r w:rsidR="00181B7F" w:rsidRPr="006714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(т.е. применительно к технике </w:t>
            </w:r>
            <w:r w:rsidR="00181B7F" w:rsidRPr="006714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военного, так и гражданского назначения)</w:t>
            </w:r>
            <w:r w:rsidR="00715D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5D91" w:rsidRDefault="00715D91" w:rsidP="00181B7F">
            <w:pPr>
              <w:pStyle w:val="a3"/>
              <w:numPr>
                <w:ilvl w:val="0"/>
                <w:numId w:val="10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добавить в Закон положения о целях, принципах и направлениях </w:t>
            </w:r>
            <w:r w:rsidR="00181B7F" w:rsidRPr="00D656E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направлениях промышленной политики в условиях нахождения Российской Федерации в составе стран-участниц ВТО, импортозамещения и санкций.</w:t>
            </w:r>
          </w:p>
          <w:p w:rsidR="00181B7F" w:rsidRPr="00D656E6" w:rsidRDefault="00181B7F" w:rsidP="00181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F2D" w:rsidRPr="00181B7F" w:rsidRDefault="00715D91" w:rsidP="00181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частности, по вопросу ВТО целесообразно предусмотреть:</w:t>
            </w:r>
          </w:p>
          <w:p w:rsidR="00715D91" w:rsidRDefault="00715D91" w:rsidP="00181B7F">
            <w:pPr>
              <w:pStyle w:val="a3"/>
              <w:numPr>
                <w:ilvl w:val="0"/>
                <w:numId w:val="9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правил и механизма государственной поддержки (при ее сохранении) на предмет исключения противоречий с соглашениями ВТО;</w:t>
            </w:r>
          </w:p>
          <w:p w:rsidR="00173F2D" w:rsidRPr="00671413" w:rsidRDefault="00173F2D" w:rsidP="00181B7F">
            <w:pPr>
              <w:pStyle w:val="a3"/>
              <w:ind w:left="21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5D91" w:rsidRDefault="00173F2D" w:rsidP="00181B7F">
            <w:pPr>
              <w:pStyle w:val="a3"/>
              <w:numPr>
                <w:ilvl w:val="0"/>
                <w:numId w:val="8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превентивное закрепление правил </w:t>
            </w:r>
            <w:r w:rsidR="00181B7F" w:rsidRPr="00D656E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механизма государственной поддержки в нормативных актах </w:t>
            </w:r>
            <w:r w:rsidR="00181B7F" w:rsidRPr="00D656E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целью приведения в соответствие требованиям соглашений ВТО;</w:t>
            </w:r>
          </w:p>
          <w:p w:rsidR="00173F2D" w:rsidRPr="00D656E6" w:rsidRDefault="00173F2D" w:rsidP="00181B7F">
            <w:pPr>
              <w:pStyle w:val="a3"/>
              <w:ind w:left="21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3F2D" w:rsidRDefault="00173F2D" w:rsidP="00181B7F">
            <w:pPr>
              <w:pStyle w:val="a3"/>
              <w:numPr>
                <w:ilvl w:val="0"/>
                <w:numId w:val="7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по ускорению процедур сертификации узлов и агрегатов авиационной техники при ее поставках за рубеж и ввоза ее в Россию;</w:t>
            </w:r>
          </w:p>
          <w:p w:rsidR="00173F2D" w:rsidRPr="00D656E6" w:rsidRDefault="00173F2D" w:rsidP="00181B7F">
            <w:pPr>
              <w:pStyle w:val="a3"/>
              <w:ind w:left="21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3F2D" w:rsidRDefault="00173F2D" w:rsidP="00181B7F">
            <w:pPr>
              <w:pStyle w:val="a3"/>
              <w:numPr>
                <w:ilvl w:val="0"/>
                <w:numId w:val="6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по упрощению (или отмены) процедур сертификации при поставках импортного производственного оборудования в Россию.</w:t>
            </w:r>
          </w:p>
          <w:p w:rsidR="00173F2D" w:rsidRDefault="00173F2D" w:rsidP="00181B7F">
            <w:pPr>
              <w:pStyle w:val="a3"/>
              <w:ind w:left="2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F2D" w:rsidRDefault="00173F2D" w:rsidP="00181B7F">
            <w:pPr>
              <w:pStyle w:val="a3"/>
              <w:numPr>
                <w:ilvl w:val="0"/>
                <w:numId w:val="5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дополнить Закон инновационной составляющей промышленного производства;</w:t>
            </w:r>
          </w:p>
          <w:p w:rsidR="00173F2D" w:rsidRPr="00D656E6" w:rsidRDefault="00173F2D" w:rsidP="00181B7F">
            <w:pPr>
              <w:pStyle w:val="a3"/>
              <w:ind w:left="21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1B7F" w:rsidRPr="00181B7F" w:rsidRDefault="00173F2D" w:rsidP="00181B7F">
            <w:pPr>
              <w:pStyle w:val="a3"/>
              <w:numPr>
                <w:ilvl w:val="0"/>
                <w:numId w:val="4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предусмотреть в Законе систему антикоррупционных мер;</w:t>
            </w:r>
          </w:p>
          <w:p w:rsidR="00181B7F" w:rsidRPr="00D656E6" w:rsidRDefault="00181B7F" w:rsidP="00181B7F">
            <w:pPr>
              <w:pStyle w:val="a3"/>
              <w:ind w:left="21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3F2D" w:rsidRPr="00181B7F" w:rsidRDefault="00D55D48" w:rsidP="00181B7F">
            <w:pPr>
              <w:pStyle w:val="a3"/>
              <w:numPr>
                <w:ilvl w:val="0"/>
                <w:numId w:val="4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1B7F">
              <w:rPr>
                <w:rFonts w:ascii="Times New Roman" w:hAnsi="Times New Roman" w:cs="Times New Roman"/>
                <w:sz w:val="28"/>
                <w:szCs w:val="28"/>
              </w:rPr>
              <w:t xml:space="preserve">внести в Закон положение </w:t>
            </w:r>
            <w:r w:rsidR="005B1C8A" w:rsidRPr="006714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1B7F">
              <w:rPr>
                <w:rFonts w:ascii="Times New Roman" w:hAnsi="Times New Roman" w:cs="Times New Roman"/>
                <w:sz w:val="28"/>
                <w:szCs w:val="28"/>
              </w:rPr>
              <w:t xml:space="preserve">о социальной поддержке </w:t>
            </w:r>
            <w:r w:rsidR="005B1C8A" w:rsidRPr="006714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1B7F">
              <w:rPr>
                <w:rFonts w:ascii="Times New Roman" w:hAnsi="Times New Roman" w:cs="Times New Roman"/>
                <w:sz w:val="28"/>
                <w:szCs w:val="28"/>
              </w:rPr>
              <w:t xml:space="preserve">для предприятий промышленности </w:t>
            </w:r>
            <w:r w:rsidR="005B1C8A" w:rsidRPr="006714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1B7F">
              <w:rPr>
                <w:rFonts w:ascii="Times New Roman" w:hAnsi="Times New Roman" w:cs="Times New Roman"/>
                <w:sz w:val="28"/>
                <w:szCs w:val="28"/>
              </w:rPr>
              <w:t xml:space="preserve">в части создания (развития) социальных, экономических программ по привлечению </w:t>
            </w:r>
            <w:r w:rsidR="002C238D" w:rsidRPr="00181B7F">
              <w:rPr>
                <w:rFonts w:ascii="Times New Roman" w:hAnsi="Times New Roman" w:cs="Times New Roman"/>
                <w:sz w:val="28"/>
                <w:szCs w:val="28"/>
              </w:rPr>
              <w:t>квалифицированных специалистов на предприятиях промышленности на условиях финансирования/софинансирования либо предоставления льгот по реализации указанных мероприятий;</w:t>
            </w:r>
          </w:p>
          <w:p w:rsidR="002C238D" w:rsidRPr="00D656E6" w:rsidRDefault="002C238D" w:rsidP="00181B7F">
            <w:pPr>
              <w:pStyle w:val="a3"/>
              <w:ind w:left="21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5D91" w:rsidRPr="00D656E6" w:rsidRDefault="002C238D" w:rsidP="00D656E6">
            <w:pPr>
              <w:pStyle w:val="a3"/>
              <w:numPr>
                <w:ilvl w:val="0"/>
                <w:numId w:val="2"/>
              </w:numPr>
              <w:ind w:left="2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ст.4 Закона предусмотреть мероприятия по улучшению качества продукции и повышение эффективности работы предприятий-финалистов и предприятий –</w:t>
            </w:r>
            <w:r w:rsidR="00B46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поставщиков.</w:t>
            </w:r>
          </w:p>
        </w:tc>
        <w:tc>
          <w:tcPr>
            <w:tcW w:w="3261" w:type="dxa"/>
          </w:tcPr>
          <w:p w:rsidR="002E5B00" w:rsidRPr="002E5B00" w:rsidRDefault="002E5B0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 «Вертолеты России»</w:t>
            </w:r>
          </w:p>
        </w:tc>
        <w:tc>
          <w:tcPr>
            <w:tcW w:w="2835" w:type="dxa"/>
          </w:tcPr>
          <w:p w:rsidR="003171C7" w:rsidRPr="003171C7" w:rsidRDefault="003171C7" w:rsidP="003171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1C7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2E5B00" w:rsidRDefault="003171C7" w:rsidP="003171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1C7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</w:p>
        </w:tc>
        <w:tc>
          <w:tcPr>
            <w:tcW w:w="2409" w:type="dxa"/>
          </w:tcPr>
          <w:p w:rsidR="002E5B00" w:rsidRDefault="003171C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CC26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97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7207B" w:rsidRPr="00D656E6" w:rsidRDefault="0067207B" w:rsidP="00D656E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7207B" w:rsidRPr="00D656E6" w:rsidSect="00786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D71" w:rsidRDefault="000B0D71" w:rsidP="00786837">
      <w:pPr>
        <w:spacing w:after="0" w:line="240" w:lineRule="auto"/>
      </w:pPr>
      <w:r>
        <w:separator/>
      </w:r>
    </w:p>
  </w:endnote>
  <w:endnote w:type="continuationSeparator" w:id="0">
    <w:p w:rsidR="000B0D71" w:rsidRDefault="000B0D71" w:rsidP="0078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837" w:rsidRDefault="0078683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62783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86837" w:rsidRPr="00986F45" w:rsidRDefault="00035175">
        <w:pPr>
          <w:pStyle w:val="a9"/>
          <w:jc w:val="center"/>
          <w:rPr>
            <w:rFonts w:ascii="Times New Roman" w:hAnsi="Times New Roman" w:cs="Times New Roman"/>
          </w:rPr>
        </w:pPr>
        <w:r w:rsidRPr="00986F45">
          <w:rPr>
            <w:rFonts w:ascii="Times New Roman" w:hAnsi="Times New Roman" w:cs="Times New Roman"/>
          </w:rPr>
          <w:fldChar w:fldCharType="begin"/>
        </w:r>
        <w:r w:rsidR="00786837" w:rsidRPr="00986F45">
          <w:rPr>
            <w:rFonts w:ascii="Times New Roman" w:hAnsi="Times New Roman" w:cs="Times New Roman"/>
          </w:rPr>
          <w:instrText>PAGE   \* MERGEFORMAT</w:instrText>
        </w:r>
        <w:r w:rsidRPr="00986F45">
          <w:rPr>
            <w:rFonts w:ascii="Times New Roman" w:hAnsi="Times New Roman" w:cs="Times New Roman"/>
          </w:rPr>
          <w:fldChar w:fldCharType="separate"/>
        </w:r>
        <w:r w:rsidR="00671413">
          <w:rPr>
            <w:rFonts w:ascii="Times New Roman" w:hAnsi="Times New Roman" w:cs="Times New Roman"/>
            <w:noProof/>
          </w:rPr>
          <w:t>5</w:t>
        </w:r>
        <w:r w:rsidRPr="00986F45">
          <w:rPr>
            <w:rFonts w:ascii="Times New Roman" w:hAnsi="Times New Roman" w:cs="Times New Roman"/>
          </w:rPr>
          <w:fldChar w:fldCharType="end"/>
        </w:r>
      </w:p>
    </w:sdtContent>
  </w:sdt>
  <w:p w:rsidR="00786837" w:rsidRDefault="00786837">
    <w:pPr>
      <w:pStyle w:val="a9"/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837" w:rsidRPr="00786837" w:rsidRDefault="00786837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D71" w:rsidRDefault="000B0D71" w:rsidP="00786837">
      <w:pPr>
        <w:spacing w:after="0" w:line="240" w:lineRule="auto"/>
      </w:pPr>
      <w:r>
        <w:separator/>
      </w:r>
    </w:p>
  </w:footnote>
  <w:footnote w:type="continuationSeparator" w:id="0">
    <w:p w:rsidR="000B0D71" w:rsidRDefault="000B0D71" w:rsidP="00786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837" w:rsidRDefault="0078683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837" w:rsidRDefault="0078683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837" w:rsidRDefault="0078683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63C"/>
    <w:multiLevelType w:val="hybridMultilevel"/>
    <w:tmpl w:val="71762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27C7"/>
    <w:multiLevelType w:val="hybridMultilevel"/>
    <w:tmpl w:val="63AAC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878AF"/>
    <w:multiLevelType w:val="hybridMultilevel"/>
    <w:tmpl w:val="243EC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E692E"/>
    <w:multiLevelType w:val="hybridMultilevel"/>
    <w:tmpl w:val="B2A62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A111C"/>
    <w:multiLevelType w:val="hybridMultilevel"/>
    <w:tmpl w:val="46B06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B63B5"/>
    <w:multiLevelType w:val="hybridMultilevel"/>
    <w:tmpl w:val="D1E6F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919CF"/>
    <w:multiLevelType w:val="hybridMultilevel"/>
    <w:tmpl w:val="6494FE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8F0551"/>
    <w:multiLevelType w:val="hybridMultilevel"/>
    <w:tmpl w:val="6DB65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6343F"/>
    <w:multiLevelType w:val="hybridMultilevel"/>
    <w:tmpl w:val="1090DDC2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58D82CE1"/>
    <w:multiLevelType w:val="hybridMultilevel"/>
    <w:tmpl w:val="DBB41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E237F"/>
    <w:multiLevelType w:val="hybridMultilevel"/>
    <w:tmpl w:val="EEA6D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24000"/>
    <w:multiLevelType w:val="hybridMultilevel"/>
    <w:tmpl w:val="6F42D496"/>
    <w:lvl w:ilvl="0" w:tplc="02224892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1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206"/>
    <w:rsid w:val="00035175"/>
    <w:rsid w:val="000B0D71"/>
    <w:rsid w:val="00173F2D"/>
    <w:rsid w:val="00181B7F"/>
    <w:rsid w:val="001948B4"/>
    <w:rsid w:val="001C14C2"/>
    <w:rsid w:val="0026297D"/>
    <w:rsid w:val="002B59BE"/>
    <w:rsid w:val="002C238D"/>
    <w:rsid w:val="002E5B00"/>
    <w:rsid w:val="003171C7"/>
    <w:rsid w:val="003441A3"/>
    <w:rsid w:val="003674E7"/>
    <w:rsid w:val="004B79BF"/>
    <w:rsid w:val="00565E76"/>
    <w:rsid w:val="00576F8B"/>
    <w:rsid w:val="005B1C8A"/>
    <w:rsid w:val="00671413"/>
    <w:rsid w:val="0067207B"/>
    <w:rsid w:val="00673E97"/>
    <w:rsid w:val="00686641"/>
    <w:rsid w:val="006E33BB"/>
    <w:rsid w:val="00715D91"/>
    <w:rsid w:val="00786837"/>
    <w:rsid w:val="008077B9"/>
    <w:rsid w:val="00883C9C"/>
    <w:rsid w:val="00892C51"/>
    <w:rsid w:val="00925105"/>
    <w:rsid w:val="00986F45"/>
    <w:rsid w:val="00A972AC"/>
    <w:rsid w:val="00AB7104"/>
    <w:rsid w:val="00B466B8"/>
    <w:rsid w:val="00C23158"/>
    <w:rsid w:val="00CA08B4"/>
    <w:rsid w:val="00CC261D"/>
    <w:rsid w:val="00CD2F5D"/>
    <w:rsid w:val="00CF6BF0"/>
    <w:rsid w:val="00D55D48"/>
    <w:rsid w:val="00D656E6"/>
    <w:rsid w:val="00E35206"/>
    <w:rsid w:val="00E62059"/>
    <w:rsid w:val="00E87FB7"/>
    <w:rsid w:val="00FD2611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07B"/>
    <w:pPr>
      <w:spacing w:after="0" w:line="240" w:lineRule="auto"/>
    </w:pPr>
  </w:style>
  <w:style w:type="table" w:styleId="a4">
    <w:name w:val="Table Grid"/>
    <w:basedOn w:val="a1"/>
    <w:uiPriority w:val="59"/>
    <w:rsid w:val="00672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B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9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86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6837"/>
  </w:style>
  <w:style w:type="paragraph" w:styleId="a9">
    <w:name w:val="footer"/>
    <w:basedOn w:val="a"/>
    <w:link w:val="aa"/>
    <w:uiPriority w:val="99"/>
    <w:unhideWhenUsed/>
    <w:rsid w:val="00786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6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Лось Елена Васильевна</dc:creator>
  <cp:keywords/>
  <dc:description/>
  <cp:lastModifiedBy>webmaster</cp:lastModifiedBy>
  <cp:revision>7</cp:revision>
  <cp:lastPrinted>2015-10-06T14:10:00Z</cp:lastPrinted>
  <dcterms:created xsi:type="dcterms:W3CDTF">2015-10-08T08:47:00Z</dcterms:created>
  <dcterms:modified xsi:type="dcterms:W3CDTF">2015-11-26T08:55:00Z</dcterms:modified>
</cp:coreProperties>
</file>