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BA" w:rsidRDefault="00A72556" w:rsidP="0067207B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7B" w:rsidRPr="006F5108" w:rsidRDefault="00A72556" w:rsidP="0067207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84B">
        <w:rPr>
          <w:rFonts w:ascii="Times New Roman" w:hAnsi="Times New Roman" w:cs="Times New Roman"/>
          <w:sz w:val="28"/>
          <w:szCs w:val="28"/>
        </w:rPr>
        <w:t xml:space="preserve">  </w:t>
      </w:r>
      <w:r w:rsidR="0067207B" w:rsidRPr="006F5108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6F5108" w:rsidRPr="00AD18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207B" w:rsidRPr="006F5108">
        <w:rPr>
          <w:rFonts w:ascii="Times New Roman" w:hAnsi="Times New Roman" w:cs="Times New Roman"/>
          <w:i/>
          <w:sz w:val="28"/>
          <w:szCs w:val="28"/>
        </w:rPr>
        <w:t xml:space="preserve">1 </w:t>
      </w:r>
    </w:p>
    <w:p w:rsidR="0067207B" w:rsidRPr="006F5108" w:rsidRDefault="00892C51" w:rsidP="006720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108">
        <w:rPr>
          <w:rFonts w:ascii="Times New Roman" w:hAnsi="Times New Roman" w:cs="Times New Roman"/>
          <w:b/>
          <w:sz w:val="28"/>
          <w:szCs w:val="28"/>
        </w:rPr>
        <w:t>Перечень предложений</w:t>
      </w:r>
    </w:p>
    <w:p w:rsidR="006E33BB" w:rsidRPr="000376B6" w:rsidRDefault="00892C51" w:rsidP="00892C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пункта Плана мероприятий №</w:t>
      </w:r>
      <w:r w:rsidR="006F5108" w:rsidRPr="00AD1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26297D">
        <w:rPr>
          <w:rFonts w:ascii="Times New Roman" w:hAnsi="Times New Roman" w:cs="Times New Roman"/>
          <w:sz w:val="28"/>
          <w:szCs w:val="28"/>
        </w:rPr>
        <w:t>«</w:t>
      </w:r>
      <w:r w:rsidR="000376B6" w:rsidRPr="000376B6">
        <w:rPr>
          <w:rFonts w:ascii="Times New Roman" w:hAnsi="Times New Roman" w:cs="Times New Roman"/>
          <w:sz w:val="28"/>
          <w:szCs w:val="28"/>
        </w:rPr>
        <w:t xml:space="preserve">разработать и реализовать организационные мероприятия на общегосударственном, отраслевом и корпоративном уровнях с целью радикального повышения эффективности управления авиационной промышленностью России как единым научно-техническим и  производственно-технологическим комплексом, ориентированным на решение национальных стратегических задач в области авиационной деятельности, включая обеспечение выпуска и продажи отечественной авиатехники, а также создание </w:t>
      </w:r>
      <w:r w:rsidR="00FF0A7E" w:rsidRPr="00FF0A7E">
        <w:rPr>
          <w:rFonts w:ascii="Times New Roman" w:hAnsi="Times New Roman" w:cs="Times New Roman"/>
          <w:sz w:val="28"/>
          <w:szCs w:val="28"/>
        </w:rPr>
        <w:br/>
      </w:r>
      <w:r w:rsidR="000376B6" w:rsidRPr="000376B6">
        <w:rPr>
          <w:rFonts w:ascii="Times New Roman" w:hAnsi="Times New Roman" w:cs="Times New Roman"/>
          <w:sz w:val="28"/>
          <w:szCs w:val="28"/>
        </w:rPr>
        <w:t>при этом добавочной стоимости от коммерциализации интеллектуальной собственности и дополнительной капитализации через нематериальные активы»</w:t>
      </w:r>
    </w:p>
    <w:p w:rsidR="00892C51" w:rsidRPr="003441A3" w:rsidRDefault="00892C51" w:rsidP="0067207B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103"/>
        <w:gridCol w:w="3261"/>
        <w:gridCol w:w="2662"/>
        <w:gridCol w:w="2976"/>
      </w:tblGrid>
      <w:tr w:rsidR="00892C51" w:rsidTr="00892C51">
        <w:tc>
          <w:tcPr>
            <w:tcW w:w="675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3261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  <w:tc>
          <w:tcPr>
            <w:tcW w:w="2268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2976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92C51" w:rsidTr="00892C51">
        <w:tc>
          <w:tcPr>
            <w:tcW w:w="675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отраслевой координирующий </w:t>
            </w:r>
            <w:r w:rsidR="008E4428" w:rsidRPr="008E44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управляющий орган со статусом </w:t>
            </w:r>
            <w:r w:rsidR="008E4428" w:rsidRPr="008E44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ниже федерального агентства, отвечающий за формирование </w:t>
            </w:r>
            <w:r w:rsidR="008E4428" w:rsidRPr="008E44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реализацию государственной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нормативно правовое регулирование в области авиационной науки, промышленного производства </w:t>
            </w:r>
            <w:r w:rsidR="008E4428" w:rsidRPr="008E44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эксплуатации авиационной техники</w:t>
            </w:r>
          </w:p>
        </w:tc>
        <w:tc>
          <w:tcPr>
            <w:tcW w:w="3261" w:type="dxa"/>
          </w:tcPr>
          <w:p w:rsidR="00892C51" w:rsidRDefault="00892C51" w:rsidP="00892C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«КРЭТ»</w:t>
            </w:r>
          </w:p>
        </w:tc>
        <w:tc>
          <w:tcPr>
            <w:tcW w:w="2268" w:type="dxa"/>
          </w:tcPr>
          <w:p w:rsidR="00892C51" w:rsidRDefault="007339B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9B5">
              <w:rPr>
                <w:rFonts w:ascii="Times New Roman" w:hAnsi="Times New Roman" w:cs="Times New Roman"/>
                <w:sz w:val="28"/>
                <w:szCs w:val="28"/>
              </w:rPr>
              <w:t>Минпромторг России</w:t>
            </w:r>
          </w:p>
        </w:tc>
        <w:tc>
          <w:tcPr>
            <w:tcW w:w="2976" w:type="dxa"/>
          </w:tcPr>
          <w:p w:rsidR="00892C51" w:rsidRDefault="007339B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D1853" w:rsidRPr="008E4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E5B00" w:rsidTr="00892C51">
        <w:tc>
          <w:tcPr>
            <w:tcW w:w="675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E5B00" w:rsidRDefault="002E5B00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институт (инновационный центр) развития с задачей реализации «инновационного лифта» - от начальной стадии инновационного процесса </w:t>
            </w:r>
            <w:r w:rsidR="008E4428" w:rsidRPr="008E44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его практической реа</w:t>
            </w:r>
            <w:r w:rsidR="00611286">
              <w:rPr>
                <w:rFonts w:ascii="Times New Roman" w:hAnsi="Times New Roman" w:cs="Times New Roman"/>
                <w:sz w:val="28"/>
                <w:szCs w:val="28"/>
              </w:rPr>
              <w:t xml:space="preserve">лизации </w:t>
            </w:r>
            <w:r w:rsidR="008E4428" w:rsidRPr="008E44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11286">
              <w:rPr>
                <w:rFonts w:ascii="Times New Roman" w:hAnsi="Times New Roman" w:cs="Times New Roman"/>
                <w:sz w:val="28"/>
                <w:szCs w:val="28"/>
              </w:rPr>
              <w:t>на предприятиях отрасли</w:t>
            </w:r>
          </w:p>
        </w:tc>
        <w:tc>
          <w:tcPr>
            <w:tcW w:w="3261" w:type="dxa"/>
          </w:tcPr>
          <w:p w:rsidR="002E5B00" w:rsidRDefault="002E5B0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00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2E5B00" w:rsidRDefault="007339B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339B5" w:rsidRDefault="007339B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7339B5" w:rsidRDefault="001A531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ОАО «Корпорация 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актическое ракетное вооружение»,</w:t>
            </w:r>
          </w:p>
          <w:p w:rsidR="001A5319" w:rsidRDefault="001A531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Pr="001A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«Национальный исследовательский центр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имени </w:t>
            </w:r>
            <w:r w:rsidR="008E4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</w:p>
        </w:tc>
        <w:tc>
          <w:tcPr>
            <w:tcW w:w="2976" w:type="dxa"/>
          </w:tcPr>
          <w:p w:rsidR="002E5B00" w:rsidRDefault="007339B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  <w:r w:rsidR="00AD1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E5B00" w:rsidTr="009205BA">
        <w:trPr>
          <w:trHeight w:val="5310"/>
        </w:trPr>
        <w:tc>
          <w:tcPr>
            <w:tcW w:w="675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E5B00" w:rsidRDefault="002E5B00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на предприятиях отрасли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бизнес-инкубаторы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для поддержки малых предприятий, занимающихся инновационными разработками </w:t>
            </w:r>
            <w:r w:rsidR="008E4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интересах предприятий отрасли</w:t>
            </w:r>
          </w:p>
        </w:tc>
        <w:tc>
          <w:tcPr>
            <w:tcW w:w="3261" w:type="dxa"/>
          </w:tcPr>
          <w:p w:rsidR="002E5B00" w:rsidRPr="002E5B00" w:rsidRDefault="002E5B0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00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1A5319" w:rsidRPr="001A5319" w:rsidRDefault="001A5319" w:rsidP="001A53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1A5319" w:rsidRPr="001A5319" w:rsidRDefault="001A5319" w:rsidP="001A53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ПАО «ОАК»,</w:t>
            </w:r>
          </w:p>
          <w:p w:rsidR="001A5319" w:rsidRPr="001A5319" w:rsidRDefault="001A5319" w:rsidP="001A53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ОАО «Корпорация «Тактическое ракетное вооружение»,</w:t>
            </w:r>
          </w:p>
          <w:p w:rsidR="002E5B00" w:rsidRDefault="001A5319" w:rsidP="001A53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 xml:space="preserve">ФГБУ «Национальный исследовательский центр «Институт имени </w:t>
            </w:r>
            <w:r w:rsidR="008E4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Н.Е. Жуковского»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5319" w:rsidRDefault="001A5319" w:rsidP="001A53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5319" w:rsidRDefault="001A5319" w:rsidP="001A53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Профавиа </w:t>
            </w:r>
          </w:p>
        </w:tc>
        <w:tc>
          <w:tcPr>
            <w:tcW w:w="2976" w:type="dxa"/>
          </w:tcPr>
          <w:p w:rsidR="002E5B00" w:rsidRDefault="001A531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AD1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2E5B00" w:rsidTr="00892C51">
        <w:tc>
          <w:tcPr>
            <w:tcW w:w="675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E5B00" w:rsidRDefault="002E5B00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экономические критерии оценки инновационности предлагаемых новых технич</w:t>
            </w:r>
            <w:r w:rsidR="00611286">
              <w:rPr>
                <w:rFonts w:ascii="Times New Roman" w:hAnsi="Times New Roman" w:cs="Times New Roman"/>
                <w:sz w:val="28"/>
                <w:szCs w:val="28"/>
              </w:rPr>
              <w:t>еских и технологических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</w:tcPr>
          <w:p w:rsidR="002E5B00" w:rsidRPr="002E5B00" w:rsidRDefault="002E5B0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00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1A5319" w:rsidRPr="001A5319" w:rsidRDefault="001A5319" w:rsidP="001A53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2E5B00" w:rsidRDefault="001A5319" w:rsidP="001A53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19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</w:p>
        </w:tc>
        <w:tc>
          <w:tcPr>
            <w:tcW w:w="2976" w:type="dxa"/>
          </w:tcPr>
          <w:p w:rsidR="002E5B00" w:rsidRDefault="001A5319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AD1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E5B00" w:rsidTr="00892C51">
        <w:tc>
          <w:tcPr>
            <w:tcW w:w="675" w:type="dxa"/>
          </w:tcPr>
          <w:p w:rsidR="002E5B00" w:rsidRDefault="002E5B0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E5B00" w:rsidRDefault="002E5B00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стандартов прямого и косвенного регулирования процессов </w:t>
            </w:r>
            <w:r w:rsidR="00611286">
              <w:rPr>
                <w:rFonts w:ascii="Times New Roman" w:hAnsi="Times New Roman" w:cs="Times New Roman"/>
                <w:sz w:val="28"/>
                <w:szCs w:val="28"/>
              </w:rPr>
              <w:t>инновационного развития отрасли</w:t>
            </w:r>
          </w:p>
        </w:tc>
        <w:tc>
          <w:tcPr>
            <w:tcW w:w="3261" w:type="dxa"/>
          </w:tcPr>
          <w:p w:rsidR="002E5B00" w:rsidRPr="002E5B00" w:rsidRDefault="002E5B0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00"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268" w:type="dxa"/>
          </w:tcPr>
          <w:p w:rsidR="002E5B00" w:rsidRDefault="005C17E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EA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17EA" w:rsidRDefault="005C17E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17EA" w:rsidRDefault="005C17EA" w:rsidP="006E5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Отраслевой </w:t>
            </w:r>
            <w:r w:rsidR="006E56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 по стандартизации в авиационной промышленности</w:t>
            </w:r>
          </w:p>
        </w:tc>
        <w:tc>
          <w:tcPr>
            <w:tcW w:w="2976" w:type="dxa"/>
          </w:tcPr>
          <w:p w:rsidR="002E5B00" w:rsidRDefault="005C17EA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  <w:r w:rsidR="00AD1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EC4A80" w:rsidTr="00892C51">
        <w:tc>
          <w:tcPr>
            <w:tcW w:w="675" w:type="dxa"/>
          </w:tcPr>
          <w:p w:rsidR="00EC4A80" w:rsidRDefault="00EC4A80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C4A80" w:rsidRDefault="00EC4A80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проведение межрегионального форума с участием губернаторов и руководителей создаваемых авиационных кластеров для ознакомления их с опытом организации портовой особой экономической зоны и реализации новой промышленной политики </w:t>
            </w:r>
            <w:r w:rsidR="008E4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EC4A80">
              <w:rPr>
                <w:rFonts w:ascii="Times New Roman" w:hAnsi="Times New Roman" w:cs="Times New Roman"/>
                <w:sz w:val="28"/>
                <w:szCs w:val="28"/>
              </w:rPr>
              <w:t>в Ульяновской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</w:p>
        </w:tc>
        <w:tc>
          <w:tcPr>
            <w:tcW w:w="3261" w:type="dxa"/>
          </w:tcPr>
          <w:p w:rsidR="00EC4A80" w:rsidRPr="00EC4A80" w:rsidRDefault="00EC4A80" w:rsidP="00EC4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A80">
              <w:rPr>
                <w:rFonts w:ascii="Times New Roman" w:hAnsi="Times New Roman" w:cs="Times New Roman"/>
                <w:sz w:val="28"/>
                <w:szCs w:val="28"/>
              </w:rPr>
              <w:t>Богинский</w:t>
            </w:r>
            <w:proofErr w:type="spellEnd"/>
            <w:r w:rsidRPr="00EC4A80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C4A80" w:rsidRPr="002E5B00" w:rsidRDefault="00EC4A80" w:rsidP="00EC4A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80">
              <w:rPr>
                <w:rFonts w:ascii="Times New Roman" w:hAnsi="Times New Roman" w:cs="Times New Roman"/>
                <w:sz w:val="28"/>
                <w:szCs w:val="28"/>
              </w:rPr>
              <w:t xml:space="preserve">(Заместитель Министра промышленности </w:t>
            </w:r>
            <w:r w:rsidR="008E44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EC4A80">
              <w:rPr>
                <w:rFonts w:ascii="Times New Roman" w:hAnsi="Times New Roman" w:cs="Times New Roman"/>
                <w:sz w:val="28"/>
                <w:szCs w:val="28"/>
              </w:rPr>
              <w:t>и торговли РФ)</w:t>
            </w:r>
          </w:p>
        </w:tc>
        <w:tc>
          <w:tcPr>
            <w:tcW w:w="2268" w:type="dxa"/>
          </w:tcPr>
          <w:p w:rsidR="00EC4A80" w:rsidRDefault="00EC4A8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EC4A80" w:rsidRPr="00EC4A80" w:rsidRDefault="00EC4A8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A80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EC4A80" w:rsidRDefault="00EC4A8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Профавиа,</w:t>
            </w:r>
          </w:p>
          <w:p w:rsidR="00EC4A80" w:rsidRDefault="00EC4A8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76" w:type="dxa"/>
          </w:tcPr>
          <w:p w:rsidR="00EC4A80" w:rsidRDefault="00EC4A80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AD18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7207B" w:rsidRPr="0067207B" w:rsidRDefault="0067207B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7207B" w:rsidRPr="0067207B" w:rsidSect="00FC5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D4E" w:rsidRDefault="00764D4E" w:rsidP="00FC55F5">
      <w:pPr>
        <w:spacing w:after="0" w:line="240" w:lineRule="auto"/>
      </w:pPr>
      <w:r>
        <w:separator/>
      </w:r>
    </w:p>
  </w:endnote>
  <w:endnote w:type="continuationSeparator" w:id="0">
    <w:p w:rsidR="00764D4E" w:rsidRDefault="00764D4E" w:rsidP="00F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F5" w:rsidRDefault="00FC55F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011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FC55F5" w:rsidRPr="00FC55F5" w:rsidRDefault="00C94788">
        <w:pPr>
          <w:pStyle w:val="a9"/>
          <w:jc w:val="center"/>
          <w:rPr>
            <w:rFonts w:ascii="Times New Roman" w:hAnsi="Times New Roman" w:cs="Times New Roman"/>
          </w:rPr>
        </w:pPr>
        <w:r w:rsidRPr="00FC55F5">
          <w:rPr>
            <w:rFonts w:ascii="Times New Roman" w:hAnsi="Times New Roman" w:cs="Times New Roman"/>
          </w:rPr>
          <w:fldChar w:fldCharType="begin"/>
        </w:r>
        <w:r w:rsidR="00FC55F5" w:rsidRPr="00FC55F5">
          <w:rPr>
            <w:rFonts w:ascii="Times New Roman" w:hAnsi="Times New Roman" w:cs="Times New Roman"/>
          </w:rPr>
          <w:instrText>PAGE   \* MERGEFORMAT</w:instrText>
        </w:r>
        <w:r w:rsidRPr="00FC55F5">
          <w:rPr>
            <w:rFonts w:ascii="Times New Roman" w:hAnsi="Times New Roman" w:cs="Times New Roman"/>
          </w:rPr>
          <w:fldChar w:fldCharType="separate"/>
        </w:r>
        <w:r w:rsidR="00AF65BF">
          <w:rPr>
            <w:rFonts w:ascii="Times New Roman" w:hAnsi="Times New Roman" w:cs="Times New Roman"/>
            <w:noProof/>
          </w:rPr>
          <w:t>2</w:t>
        </w:r>
        <w:r w:rsidRPr="00FC55F5">
          <w:rPr>
            <w:rFonts w:ascii="Times New Roman" w:hAnsi="Times New Roman" w:cs="Times New Roman"/>
          </w:rPr>
          <w:fldChar w:fldCharType="end"/>
        </w:r>
      </w:p>
    </w:sdtContent>
  </w:sdt>
  <w:bookmarkEnd w:id="0"/>
  <w:p w:rsidR="00FC55F5" w:rsidRDefault="00FC55F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F5" w:rsidRDefault="00FC55F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D4E" w:rsidRDefault="00764D4E" w:rsidP="00FC55F5">
      <w:pPr>
        <w:spacing w:after="0" w:line="240" w:lineRule="auto"/>
      </w:pPr>
      <w:r>
        <w:separator/>
      </w:r>
    </w:p>
  </w:footnote>
  <w:footnote w:type="continuationSeparator" w:id="0">
    <w:p w:rsidR="00764D4E" w:rsidRDefault="00764D4E" w:rsidP="00FC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F5" w:rsidRDefault="00FC55F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F5" w:rsidRDefault="00FC55F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F5" w:rsidRDefault="00FC55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551"/>
    <w:multiLevelType w:val="hybridMultilevel"/>
    <w:tmpl w:val="6DB6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206"/>
    <w:rsid w:val="000376B6"/>
    <w:rsid w:val="001A5319"/>
    <w:rsid w:val="001D384B"/>
    <w:rsid w:val="0026297D"/>
    <w:rsid w:val="002B59BE"/>
    <w:rsid w:val="002E5B00"/>
    <w:rsid w:val="003441A3"/>
    <w:rsid w:val="003674E7"/>
    <w:rsid w:val="005C17EA"/>
    <w:rsid w:val="00611286"/>
    <w:rsid w:val="0067207B"/>
    <w:rsid w:val="006B4271"/>
    <w:rsid w:val="006E33BB"/>
    <w:rsid w:val="006E56D6"/>
    <w:rsid w:val="006F5108"/>
    <w:rsid w:val="007339B5"/>
    <w:rsid w:val="00764D4E"/>
    <w:rsid w:val="00892C51"/>
    <w:rsid w:val="008E4428"/>
    <w:rsid w:val="009205BA"/>
    <w:rsid w:val="00A72556"/>
    <w:rsid w:val="00AB7104"/>
    <w:rsid w:val="00AD1853"/>
    <w:rsid w:val="00AF65BF"/>
    <w:rsid w:val="00C23158"/>
    <w:rsid w:val="00C94788"/>
    <w:rsid w:val="00CA08B4"/>
    <w:rsid w:val="00E35206"/>
    <w:rsid w:val="00E62059"/>
    <w:rsid w:val="00EC4A80"/>
    <w:rsid w:val="00FC55F5"/>
    <w:rsid w:val="00FF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5F5"/>
  </w:style>
  <w:style w:type="paragraph" w:styleId="a9">
    <w:name w:val="footer"/>
    <w:basedOn w:val="a"/>
    <w:link w:val="aa"/>
    <w:uiPriority w:val="99"/>
    <w:unhideWhenUsed/>
    <w:rsid w:val="00FC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55F5"/>
  </w:style>
  <w:style w:type="paragraph" w:styleId="a9">
    <w:name w:val="footer"/>
    <w:basedOn w:val="a"/>
    <w:link w:val="aa"/>
    <w:uiPriority w:val="99"/>
    <w:unhideWhenUsed/>
    <w:rsid w:val="00FC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5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Лось Елена Васильевна</dc:creator>
  <cp:keywords/>
  <dc:description/>
  <cp:lastModifiedBy>webmaster</cp:lastModifiedBy>
  <cp:revision>23</cp:revision>
  <cp:lastPrinted>2015-10-13T06:49:00Z</cp:lastPrinted>
  <dcterms:created xsi:type="dcterms:W3CDTF">2015-10-06T08:40:00Z</dcterms:created>
  <dcterms:modified xsi:type="dcterms:W3CDTF">2015-11-26T09:03:00Z</dcterms:modified>
</cp:coreProperties>
</file>